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13" w:rsidRDefault="004C0A13" w:rsidP="002D6C71">
      <w:pPr>
        <w:spacing w:after="120"/>
        <w:jc w:val="center"/>
        <w:rPr>
          <w:b/>
          <w:sz w:val="36"/>
          <w:szCs w:val="36"/>
        </w:rPr>
      </w:pPr>
    </w:p>
    <w:p w:rsidR="004C0A13" w:rsidRDefault="004C0A13" w:rsidP="002D6C71">
      <w:pPr>
        <w:spacing w:after="120"/>
        <w:jc w:val="center"/>
        <w:rPr>
          <w:b/>
          <w:sz w:val="36"/>
          <w:szCs w:val="36"/>
        </w:rPr>
      </w:pPr>
    </w:p>
    <w:p w:rsidR="007F155D" w:rsidRPr="004C0A13" w:rsidRDefault="007F155D" w:rsidP="002D6C71">
      <w:pPr>
        <w:spacing w:after="120"/>
        <w:jc w:val="center"/>
        <w:rPr>
          <w:b/>
          <w:sz w:val="36"/>
          <w:szCs w:val="36"/>
        </w:rPr>
      </w:pPr>
      <w:r w:rsidRPr="004C0A13">
        <w:rPr>
          <w:b/>
          <w:sz w:val="36"/>
          <w:szCs w:val="36"/>
        </w:rPr>
        <w:t xml:space="preserve">Соционическая и </w:t>
      </w:r>
      <w:proofErr w:type="spellStart"/>
      <w:r w:rsidRPr="004C0A13">
        <w:rPr>
          <w:b/>
          <w:sz w:val="36"/>
          <w:szCs w:val="36"/>
        </w:rPr>
        <w:t>несоционическая</w:t>
      </w:r>
      <w:proofErr w:type="spellEnd"/>
      <w:r w:rsidRPr="004C0A13">
        <w:rPr>
          <w:b/>
          <w:sz w:val="36"/>
          <w:szCs w:val="36"/>
        </w:rPr>
        <w:t xml:space="preserve"> составляющие в высоте </w:t>
      </w:r>
      <w:proofErr w:type="spellStart"/>
      <w:r w:rsidRPr="004C0A13">
        <w:rPr>
          <w:b/>
          <w:sz w:val="36"/>
          <w:szCs w:val="36"/>
        </w:rPr>
        <w:t>типного</w:t>
      </w:r>
      <w:proofErr w:type="spellEnd"/>
      <w:r w:rsidRPr="004C0A13">
        <w:rPr>
          <w:b/>
          <w:sz w:val="36"/>
          <w:szCs w:val="36"/>
        </w:rPr>
        <w:t xml:space="preserve"> профиля, эмпирически получаемого по </w:t>
      </w:r>
      <w:proofErr w:type="spellStart"/>
      <w:r w:rsidRPr="004C0A13">
        <w:rPr>
          <w:b/>
          <w:sz w:val="36"/>
          <w:szCs w:val="36"/>
        </w:rPr>
        <w:t>социодиагностическим</w:t>
      </w:r>
      <w:proofErr w:type="spellEnd"/>
      <w:r w:rsidRPr="004C0A13">
        <w:rPr>
          <w:b/>
          <w:sz w:val="36"/>
          <w:szCs w:val="36"/>
        </w:rPr>
        <w:t xml:space="preserve"> опросникам</w:t>
      </w:r>
    </w:p>
    <w:p w:rsidR="007F155D" w:rsidRPr="007F155D" w:rsidRDefault="007F155D" w:rsidP="007F155D">
      <w:pPr>
        <w:spacing w:after="120"/>
      </w:pPr>
      <w:proofErr w:type="spellStart"/>
      <w:r w:rsidRPr="007F155D">
        <w:t>В.Л.Таланов</w:t>
      </w:r>
      <w:proofErr w:type="spellEnd"/>
    </w:p>
    <w:p w:rsidR="007F155D" w:rsidRDefault="007F155D" w:rsidP="007F155D">
      <w:pPr>
        <w:spacing w:after="120"/>
      </w:pPr>
      <w:r w:rsidRPr="007F155D">
        <w:t>С.-Петербург, июль 2017</w:t>
      </w:r>
    </w:p>
    <w:p w:rsidR="007F155D" w:rsidRDefault="007F155D" w:rsidP="007F155D">
      <w:pPr>
        <w:spacing w:after="120"/>
      </w:pPr>
    </w:p>
    <w:p w:rsidR="002D6C71" w:rsidRPr="007F155D" w:rsidRDefault="002D6C71" w:rsidP="007F155D">
      <w:pPr>
        <w:spacing w:after="120"/>
      </w:pPr>
    </w:p>
    <w:p w:rsidR="007F155D" w:rsidRDefault="007F155D" w:rsidP="007F155D">
      <w:pPr>
        <w:spacing w:after="120"/>
      </w:pPr>
      <w:r w:rsidRPr="007F155D">
        <w:t xml:space="preserve">Для использования в настоящей статье </w:t>
      </w:r>
      <w:r>
        <w:t>введем понятие высоты</w:t>
      </w:r>
      <w:r w:rsidRPr="007F155D">
        <w:t xml:space="preserve"> эмпирически получаемого у респондента </w:t>
      </w:r>
      <w:proofErr w:type="spellStart"/>
      <w:r w:rsidRPr="007F155D">
        <w:t>типного</w:t>
      </w:r>
      <w:proofErr w:type="spellEnd"/>
      <w:r w:rsidRPr="007F155D">
        <w:t xml:space="preserve"> профиля</w:t>
      </w:r>
      <w:r>
        <w:t>. Будем понимать под нею</w:t>
      </w:r>
      <w:r w:rsidRPr="007F155D">
        <w:t xml:space="preserve"> величину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, </w:t>
      </w:r>
      <w:r w:rsidRPr="007F155D">
        <w:t>где:</w:t>
      </w:r>
      <w:r>
        <w:t xml:space="preserve"> </w:t>
      </w:r>
    </w:p>
    <w:p w:rsidR="007F155D" w:rsidRDefault="007F155D" w:rsidP="007F155D">
      <w:pPr>
        <w:spacing w:after="120"/>
      </w:pPr>
      <w:r w:rsidRPr="00B2240F">
        <w:rPr>
          <w:b/>
          <w:sz w:val="28"/>
          <w:szCs w:val="28"/>
        </w:rPr>
        <w:t>S=</w:t>
      </w:r>
      <w:proofErr w:type="spellStart"/>
      <w:r w:rsidRPr="00B2240F">
        <w:rPr>
          <w:b/>
          <w:sz w:val="28"/>
          <w:szCs w:val="28"/>
        </w:rPr>
        <w:t>стандотклон</w:t>
      </w:r>
      <w:proofErr w:type="spellEnd"/>
      <w:r w:rsidRPr="00B2240F">
        <w:rPr>
          <w:b/>
          <w:sz w:val="28"/>
          <w:szCs w:val="28"/>
        </w:rPr>
        <w:t>(</w:t>
      </w:r>
      <w:r w:rsidRPr="00B2240F">
        <w:rPr>
          <w:b/>
          <w:sz w:val="28"/>
          <w:szCs w:val="28"/>
          <w:lang w:val="en-US"/>
        </w:rPr>
        <w:t>f</w:t>
      </w:r>
      <w:proofErr w:type="gramStart"/>
      <w:r w:rsidRPr="00B2240F">
        <w:rPr>
          <w:b/>
          <w:sz w:val="28"/>
          <w:szCs w:val="28"/>
        </w:rPr>
        <w:t>1;</w:t>
      </w:r>
      <w:r w:rsidRPr="00B2240F">
        <w:rPr>
          <w:b/>
          <w:sz w:val="28"/>
          <w:szCs w:val="28"/>
          <w:lang w:val="en-US"/>
        </w:rPr>
        <w:t>f</w:t>
      </w:r>
      <w:proofErr w:type="gramEnd"/>
      <w:r w:rsidRPr="00B2240F">
        <w:rPr>
          <w:b/>
          <w:sz w:val="28"/>
          <w:szCs w:val="28"/>
        </w:rPr>
        <w:t>2;</w:t>
      </w:r>
      <w:r w:rsidRPr="00B2240F">
        <w:rPr>
          <w:b/>
          <w:sz w:val="28"/>
          <w:szCs w:val="28"/>
          <w:lang w:val="en-US"/>
        </w:rPr>
        <w:t>f</w:t>
      </w:r>
      <w:r w:rsidRPr="00B2240F">
        <w:rPr>
          <w:b/>
          <w:sz w:val="28"/>
          <w:szCs w:val="28"/>
        </w:rPr>
        <w:t>3;…</w:t>
      </w:r>
      <w:r w:rsidRPr="00B2240F">
        <w:rPr>
          <w:b/>
          <w:sz w:val="28"/>
          <w:szCs w:val="28"/>
          <w:lang w:val="en-US"/>
        </w:rPr>
        <w:t>f</w:t>
      </w:r>
      <w:r w:rsidRPr="00B2240F">
        <w:rPr>
          <w:b/>
          <w:sz w:val="28"/>
          <w:szCs w:val="28"/>
        </w:rPr>
        <w:t>16),</w:t>
      </w:r>
      <w:r>
        <w:t xml:space="preserve"> где </w:t>
      </w:r>
      <w:r>
        <w:rPr>
          <w:lang w:val="en-US"/>
        </w:rPr>
        <w:t>f</w:t>
      </w:r>
      <w:r w:rsidRPr="00B2240F">
        <w:t xml:space="preserve">1 </w:t>
      </w:r>
      <w:r>
        <w:t xml:space="preserve">– </w:t>
      </w:r>
      <w:proofErr w:type="spellStart"/>
      <w:r>
        <w:t>фишер</w:t>
      </w:r>
      <w:proofErr w:type="spellEnd"/>
      <w:r>
        <w:t xml:space="preserve">(корреляция ответов респондента с диагностическими коэффициентами типа ИЛЭ); </w:t>
      </w:r>
      <w:r>
        <w:rPr>
          <w:lang w:val="en-US"/>
        </w:rPr>
        <w:t>f</w:t>
      </w:r>
      <w:r w:rsidRPr="00B2240F">
        <w:t xml:space="preserve">2 </w:t>
      </w:r>
      <w:r>
        <w:t xml:space="preserve">–тоже самое для типа ЛИИ; и так далее для всех 16-ти </w:t>
      </w:r>
      <w:proofErr w:type="spellStart"/>
      <w:r>
        <w:t>психотипов</w:t>
      </w:r>
      <w:proofErr w:type="spellEnd"/>
      <w:r>
        <w:t>.</w:t>
      </w:r>
    </w:p>
    <w:p w:rsidR="007F155D" w:rsidRDefault="007F155D" w:rsidP="007F155D">
      <w:pPr>
        <w:spacing w:after="120"/>
        <w:rPr>
          <w:b/>
          <w:sz w:val="28"/>
          <w:szCs w:val="28"/>
        </w:rPr>
      </w:pPr>
      <w:r>
        <w:t xml:space="preserve">Дисперсия </w:t>
      </w:r>
      <w:proofErr w:type="spellStart"/>
      <w:r>
        <w:t>типного</w:t>
      </w:r>
      <w:proofErr w:type="spellEnd"/>
      <w:r>
        <w:t xml:space="preserve"> </w:t>
      </w:r>
      <w:proofErr w:type="gramStart"/>
      <w:r>
        <w:t>профиля</w:t>
      </w:r>
      <w:r w:rsidRPr="00B2240F">
        <w:t xml:space="preserve">: </w:t>
      </w:r>
      <w:r>
        <w:t xml:space="preserve"> </w:t>
      </w:r>
      <w:r w:rsidRPr="00B2240F">
        <w:rPr>
          <w:b/>
          <w:sz w:val="28"/>
          <w:szCs w:val="28"/>
          <w:lang w:val="en-US"/>
        </w:rPr>
        <w:t>D</w:t>
      </w:r>
      <w:proofErr w:type="gramEnd"/>
      <w:r w:rsidRPr="00B2240F">
        <w:rPr>
          <w:b/>
          <w:sz w:val="28"/>
          <w:szCs w:val="28"/>
        </w:rPr>
        <w:t>=</w:t>
      </w:r>
      <w:r w:rsidRPr="00B2240F">
        <w:rPr>
          <w:b/>
          <w:sz w:val="28"/>
          <w:szCs w:val="28"/>
          <w:lang w:val="en-US"/>
        </w:rPr>
        <w:t>S</w:t>
      </w:r>
      <w:r w:rsidRPr="00B2240F">
        <w:rPr>
          <w:b/>
          <w:sz w:val="28"/>
          <w:szCs w:val="28"/>
        </w:rPr>
        <w:t>^2</w:t>
      </w:r>
    </w:p>
    <w:p w:rsidR="002D6C71" w:rsidRDefault="002D6C71" w:rsidP="002D6C71">
      <w:pPr>
        <w:spacing w:after="120"/>
        <w:rPr>
          <w:b/>
          <w:sz w:val="28"/>
          <w:szCs w:val="28"/>
        </w:rPr>
      </w:pPr>
    </w:p>
    <w:p w:rsidR="002D6C71" w:rsidRDefault="002D6C71" w:rsidP="002D6C71">
      <w:pPr>
        <w:spacing w:after="120"/>
        <w:rPr>
          <w:b/>
          <w:sz w:val="28"/>
          <w:szCs w:val="28"/>
        </w:rPr>
      </w:pPr>
      <w:r w:rsidRPr="00177CB0">
        <w:rPr>
          <w:b/>
          <w:sz w:val="28"/>
          <w:szCs w:val="28"/>
        </w:rPr>
        <w:t xml:space="preserve">Выделение в высоте эмпирического </w:t>
      </w:r>
      <w:proofErr w:type="spellStart"/>
      <w:r w:rsidRPr="00177CB0">
        <w:rPr>
          <w:b/>
          <w:sz w:val="28"/>
          <w:szCs w:val="28"/>
        </w:rPr>
        <w:t>типного</w:t>
      </w:r>
      <w:proofErr w:type="spellEnd"/>
      <w:r w:rsidRPr="00177CB0">
        <w:rPr>
          <w:b/>
          <w:sz w:val="28"/>
          <w:szCs w:val="28"/>
        </w:rPr>
        <w:t xml:space="preserve"> профиля соционической и </w:t>
      </w:r>
      <w:proofErr w:type="spellStart"/>
      <w:r w:rsidRPr="00177CB0">
        <w:rPr>
          <w:b/>
          <w:sz w:val="28"/>
          <w:szCs w:val="28"/>
        </w:rPr>
        <w:t>несоционической</w:t>
      </w:r>
      <w:proofErr w:type="spellEnd"/>
      <w:r w:rsidRPr="00177CB0">
        <w:rPr>
          <w:b/>
          <w:sz w:val="28"/>
          <w:szCs w:val="28"/>
        </w:rPr>
        <w:t xml:space="preserve"> составляющей. Избирательная корректировка </w:t>
      </w:r>
      <w:proofErr w:type="spellStart"/>
      <w:r w:rsidRPr="00177CB0">
        <w:rPr>
          <w:b/>
          <w:sz w:val="28"/>
          <w:szCs w:val="28"/>
        </w:rPr>
        <w:t>несоционической</w:t>
      </w:r>
      <w:proofErr w:type="spellEnd"/>
      <w:r w:rsidRPr="00177CB0">
        <w:rPr>
          <w:b/>
          <w:sz w:val="28"/>
          <w:szCs w:val="28"/>
        </w:rPr>
        <w:t xml:space="preserve"> составляющей.</w:t>
      </w:r>
    </w:p>
    <w:p w:rsidR="007F155D" w:rsidRPr="007F155D" w:rsidRDefault="007F155D" w:rsidP="007F155D">
      <w:pPr>
        <w:spacing w:after="120"/>
      </w:pPr>
    </w:p>
    <w:p w:rsidR="007F155D" w:rsidRDefault="007F155D" w:rsidP="007F155D">
      <w:pPr>
        <w:spacing w:after="120"/>
      </w:pPr>
      <w:r>
        <w:t xml:space="preserve">На высоту получающегося у респондента </w:t>
      </w:r>
      <w:proofErr w:type="spellStart"/>
      <w:r>
        <w:t>типного</w:t>
      </w:r>
      <w:proofErr w:type="spellEnd"/>
      <w:r>
        <w:t xml:space="preserve"> профиля (состоящего из преобразованных по Фишеру линейных корреляций ответов респондента с 16-ю диагностическими векторами) влияют как чисто соционические причины (высота профиля </w:t>
      </w:r>
      <w:r>
        <w:rPr>
          <w:lang w:val="en-US"/>
        </w:rPr>
        <w:t>S</w:t>
      </w:r>
      <w:r>
        <w:t xml:space="preserve">, то есть стандартное отклонение составляющих его чисел, гипотетически может уменьшаться за счет объективно слабой выраженности у индивида акцентов на те или иные функции, отличающие его от полностью нивелированного относительно функций и типов </w:t>
      </w:r>
      <w:proofErr w:type="spellStart"/>
      <w:r>
        <w:t>среднепопуляционного</w:t>
      </w:r>
      <w:proofErr w:type="spellEnd"/>
      <w:r>
        <w:t xml:space="preserve"> уровня), так и совершенно не соционические причины (разный</w:t>
      </w:r>
      <w:r w:rsidRPr="00177CB0">
        <w:t xml:space="preserve"> уров</w:t>
      </w:r>
      <w:r>
        <w:t xml:space="preserve">ень </w:t>
      </w:r>
      <w:r w:rsidRPr="00177CB0">
        <w:t>жизненного опыта респондентов и их разн</w:t>
      </w:r>
      <w:r>
        <w:t>ая старательность</w:t>
      </w:r>
      <w:r w:rsidRPr="00177CB0">
        <w:t xml:space="preserve"> при прохождении теста</w:t>
      </w:r>
      <w:r>
        <w:t xml:space="preserve">, при низкой старательности и компетентности снижается высота всех профилей). Развести величину этих двух влияющих факторов персонально для каждого респондента сложно, но можно (пусть и с ограниченной точностью), и тем более без особого труда это сделать для выборки в целом, получив в итоге усредненный по всем респондентам выборки относительный вклад каждого из этих двух обобщенных факторов. Забегая вперед, сразу скажем, что доля дисперсии высоты </w:t>
      </w:r>
      <w:proofErr w:type="spellStart"/>
      <w:r>
        <w:t>типного</w:t>
      </w:r>
      <w:proofErr w:type="spellEnd"/>
      <w:r>
        <w:t xml:space="preserve"> профиля, связанная с соционическими причинами, составляет в популяции, как оказывается, менее 60 процентов, а доля, связанная с </w:t>
      </w:r>
      <w:proofErr w:type="spellStart"/>
      <w:r>
        <w:t>артефактным</w:t>
      </w:r>
      <w:proofErr w:type="spellEnd"/>
      <w:r>
        <w:t xml:space="preserve"> влиянием разного жизненного опыта и разной старательности респондентов при прохождении теста, составляет – в среднем по выборке 31000 человек - более 40 процентов.</w:t>
      </w:r>
    </w:p>
    <w:p w:rsidR="007F155D" w:rsidRDefault="007F155D" w:rsidP="007F155D">
      <w:pPr>
        <w:spacing w:after="120"/>
      </w:pPr>
      <w:r>
        <w:t xml:space="preserve">Каким образом получены эти оценки? </w:t>
      </w:r>
    </w:p>
    <w:p w:rsidR="002D6C71" w:rsidRDefault="002D6C71" w:rsidP="007F155D">
      <w:pPr>
        <w:spacing w:after="120"/>
      </w:pPr>
    </w:p>
    <w:p w:rsidR="007F155D" w:rsidRPr="00063D38" w:rsidRDefault="007F155D" w:rsidP="007F155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063D38">
        <w:rPr>
          <w:b/>
          <w:sz w:val="28"/>
          <w:szCs w:val="28"/>
        </w:rPr>
        <w:t xml:space="preserve"> способ коррекции высоты соционических профилей – с опорой на </w:t>
      </w:r>
      <w:r>
        <w:rPr>
          <w:b/>
          <w:sz w:val="28"/>
          <w:szCs w:val="28"/>
        </w:rPr>
        <w:t>априорную взаимную независимость абсолютных величин признаков в признаковых профилях любого респондента</w:t>
      </w:r>
    </w:p>
    <w:p w:rsidR="007F155D" w:rsidRDefault="007F155D" w:rsidP="007F155D">
      <w:pPr>
        <w:spacing w:after="120"/>
      </w:pPr>
      <w:r>
        <w:t xml:space="preserve">Если в высоте эмпирически полученных соционических признаковых профилей нет компонента зашумления (низкая старательность и низкая компетентность), систематически снижающего высоту проявления одновременно у всех признаков, то тогда корреляция между абсолютными значениями разных признаков на всей выборке испытуемых должна быть равна нулю. Если же влияние такого компонента есть и на высоте профилей сказывается, тогда выборочная корреляция (и ковариация) между модулями разных признаков будет положительной. </w:t>
      </w:r>
    </w:p>
    <w:p w:rsidR="007F155D" w:rsidRDefault="007F155D" w:rsidP="007F155D">
      <w:pPr>
        <w:spacing w:after="120"/>
      </w:pPr>
      <w:r>
        <w:t>В исходной выборке 31 тыс. респондентов корреляция между модулями признаков является положительной, в частности, 0,203 между модулями интуиции-</w:t>
      </w:r>
      <w:proofErr w:type="spellStart"/>
      <w:r>
        <w:t>сенсорики</w:t>
      </w:r>
      <w:proofErr w:type="spellEnd"/>
      <w:r>
        <w:t xml:space="preserve"> и логики-этики, 0,079 между модулями </w:t>
      </w:r>
      <w:proofErr w:type="spellStart"/>
      <w:r>
        <w:t>вертности</w:t>
      </w:r>
      <w:proofErr w:type="spellEnd"/>
      <w:r>
        <w:t xml:space="preserve"> и </w:t>
      </w:r>
      <w:proofErr w:type="spellStart"/>
      <w:r>
        <w:t>нальности</w:t>
      </w:r>
      <w:proofErr w:type="spellEnd"/>
      <w:r>
        <w:t xml:space="preserve">, 0,124 между модулями </w:t>
      </w:r>
      <w:proofErr w:type="spellStart"/>
      <w:r>
        <w:t>нальности</w:t>
      </w:r>
      <w:proofErr w:type="spellEnd"/>
      <w:r>
        <w:t xml:space="preserve"> и интуиции и т.п. </w:t>
      </w:r>
    </w:p>
    <w:p w:rsidR="007F155D" w:rsidRDefault="007F155D" w:rsidP="007F155D">
      <w:pPr>
        <w:spacing w:after="120"/>
      </w:pPr>
      <w:r>
        <w:t xml:space="preserve">Обнуление средней ковариации между модулями признаков в их </w:t>
      </w:r>
      <w:proofErr w:type="spellStart"/>
      <w:r>
        <w:t>интерковариационной</w:t>
      </w:r>
      <w:proofErr w:type="spellEnd"/>
      <w:r>
        <w:t xml:space="preserve"> матрице достигается, если все соционические профили разделить на коэффициент, равный высоте профиля в степени 0,23 (с сохранением </w:t>
      </w:r>
      <w:proofErr w:type="spellStart"/>
      <w:r>
        <w:t>средневыборочного</w:t>
      </w:r>
      <w:proofErr w:type="spellEnd"/>
      <w:r>
        <w:t xml:space="preserve"> значения высоты соционического профиля путем последующего </w:t>
      </w:r>
      <w:proofErr w:type="spellStart"/>
      <w:r>
        <w:t>домножения</w:t>
      </w:r>
      <w:proofErr w:type="spellEnd"/>
      <w:r>
        <w:t xml:space="preserve"> на нужную константу). </w:t>
      </w:r>
      <w:r w:rsidRPr="0046571B">
        <w:t>Дисперсия высот профиля в выборке при этом сокращается до 60% от изначальной.</w:t>
      </w:r>
      <w:r>
        <w:t xml:space="preserve"> 40% дисперсии (очевидно, связанной с различиями испытуемых по их старательности и компетентности) при этом гасятся. Очевидно, однако, что паразитная дисперсия, вызванная факторами старательности и компетентности, </w:t>
      </w:r>
      <w:r w:rsidR="002D6C71">
        <w:t xml:space="preserve">применением первого способа </w:t>
      </w:r>
      <w:r>
        <w:t>гасится не полностью – ведь данная коррекция лишена индивидуального подхода к респондентам.</w:t>
      </w:r>
    </w:p>
    <w:p w:rsidR="002D6C71" w:rsidRDefault="002D6C71" w:rsidP="007F155D">
      <w:pPr>
        <w:spacing w:after="120"/>
      </w:pPr>
    </w:p>
    <w:p w:rsidR="007F155D" w:rsidRPr="00063D38" w:rsidRDefault="007F155D" w:rsidP="007F155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063D38">
        <w:rPr>
          <w:b/>
          <w:sz w:val="28"/>
          <w:szCs w:val="28"/>
        </w:rPr>
        <w:t xml:space="preserve"> способ коррекции высоты соционических профилей – с опорой на стилевые характеристики респондентов при заполнении ими анкет</w:t>
      </w:r>
      <w:r>
        <w:rPr>
          <w:b/>
          <w:sz w:val="28"/>
          <w:szCs w:val="28"/>
        </w:rPr>
        <w:t>,</w:t>
      </w:r>
      <w:r w:rsidRPr="00063D38">
        <w:rPr>
          <w:b/>
          <w:sz w:val="28"/>
          <w:szCs w:val="28"/>
        </w:rPr>
        <w:t xml:space="preserve"> полученные независимо от соционических профилей. </w:t>
      </w:r>
    </w:p>
    <w:p w:rsidR="007F155D" w:rsidRDefault="007F155D" w:rsidP="007F155D">
      <w:pPr>
        <w:spacing w:after="120"/>
      </w:pPr>
      <w:r>
        <w:t>Помимо получающегося на основе осмысленных ответов респондента на вопросы анкеты соционического профиля, базирующегося на сумме вопросов, где респондент для каждого своего ответа «примеривает» анкетное утверждение на себя, анкета (</w:t>
      </w:r>
      <w:proofErr w:type="spellStart"/>
      <w:r>
        <w:t>социодиагностический</w:t>
      </w:r>
      <w:proofErr w:type="spellEnd"/>
      <w:r>
        <w:t xml:space="preserve"> опросник) позволяет получить несколько показателей, тоже связанных с </w:t>
      </w:r>
      <w:proofErr w:type="spellStart"/>
      <w:r>
        <w:t>психотипом</w:t>
      </w:r>
      <w:proofErr w:type="spellEnd"/>
      <w:r>
        <w:t xml:space="preserve"> испытуемых (а потому </w:t>
      </w:r>
      <w:proofErr w:type="spellStart"/>
      <w:r>
        <w:t>скоррелированных</w:t>
      </w:r>
      <w:proofErr w:type="spellEnd"/>
      <w:r>
        <w:t xml:space="preserve"> с их </w:t>
      </w:r>
      <w:proofErr w:type="spellStart"/>
      <w:r>
        <w:t>типным</w:t>
      </w:r>
      <w:proofErr w:type="spellEnd"/>
      <w:r>
        <w:t xml:space="preserve"> профилем), но при этом полученных на основе формально-стилевых особенностей заполнения анкеты, а не на основе осмысленных оценок анкетных утверждений. Если осмысленная оценка анкетных утверждений зависит и от уровня старательности, и от компетентности респондента (в частности, от его ума и жизненного опыта), то формально-стилевые особенности ответов с этим никак не связаны, они получаются бессознательно – </w:t>
      </w:r>
      <w:r w:rsidR="002D6C71">
        <w:t xml:space="preserve">то есть </w:t>
      </w:r>
      <w:r>
        <w:t xml:space="preserve">вне зависимости от старательности, опыта и, в значительной степени, также и </w:t>
      </w:r>
      <w:r w:rsidR="002D6C71">
        <w:t xml:space="preserve">от </w:t>
      </w:r>
      <w:r>
        <w:t>интеллекта. Среди этих формально-стилевых особенностей – склонность давать оценки с большим разбросом от нейтрального среднего, или с минимальным разбросом. Тут же – склонность чаще отвечать «нет» или чаще отвечать «да». И, наконец, - тоже совершенно бессознательная склонность либо преувеличивать свои возможности и заслуги, либо, наоборот, подвергать свою личность уничижительной критике.</w:t>
      </w:r>
    </w:p>
    <w:p w:rsidR="007F155D" w:rsidRDefault="007F155D" w:rsidP="007F155D">
      <w:pPr>
        <w:spacing w:after="120"/>
      </w:pPr>
      <w:r>
        <w:t xml:space="preserve">Эти </w:t>
      </w:r>
      <w:r w:rsidR="002D6C71">
        <w:t>три показателя</w:t>
      </w:r>
      <w:r>
        <w:t xml:space="preserve"> (и некоторые связанные с ними) никак не могут зависеть от разной индивидуальной чувствительности к анкетным вопросам, вызванной различиями в старательности и опыте. Но они по-разному проявляются у разных психологических типов и поэтому тоже имеют свой соционический профиль, высота которого не зависит ни от старательности, ни от опыта, ни от интеллекта (см. таблицу ниже):</w:t>
      </w:r>
    </w:p>
    <w:p w:rsidR="007F155D" w:rsidRDefault="007F155D" w:rsidP="007F155D">
      <w:pPr>
        <w:spacing w:after="120"/>
      </w:pPr>
    </w:p>
    <w:p w:rsidR="007F155D" w:rsidRDefault="007F155D" w:rsidP="007F155D">
      <w:pPr>
        <w:spacing w:after="120"/>
      </w:pPr>
      <w:r w:rsidRPr="00A67339">
        <w:rPr>
          <w:b/>
          <w:sz w:val="28"/>
          <w:szCs w:val="28"/>
        </w:rPr>
        <w:t>Табл.</w:t>
      </w:r>
      <w:r w:rsidR="004C0A13">
        <w:rPr>
          <w:b/>
          <w:sz w:val="28"/>
          <w:szCs w:val="28"/>
        </w:rPr>
        <w:t xml:space="preserve"> 1.</w:t>
      </w:r>
      <w:r>
        <w:t xml:space="preserve">  Признаковые профили трех основных стилевых показателей заполнения анкет (в метрике </w:t>
      </w:r>
      <w:proofErr w:type="spellStart"/>
      <w:r>
        <w:t>ортогонализированных</w:t>
      </w:r>
      <w:proofErr w:type="spellEnd"/>
      <w:r>
        <w:t xml:space="preserve"> соционических признаков, по результатам сопоставления эмпирически измеренных показателей у 36 тыс. респондентов с их соционическими типами). Склонность чаще соглашаться с анкетными утверждениями сцеплена с этикой, решительностью и экстраверсией. Склонность выбирать крайние, размашистые оценки (1 и 5 вместо 2, 3 и 4) слабо сцеплена с решительностью, аристократизмом и логикой. Склонность приукрашивать свой образ (или, во всяком случае, иметь завышенную самооценку с точки зрения социальных критериев) сцеплена в основном с экстраверсией, </w:t>
      </w:r>
      <w:proofErr w:type="spellStart"/>
      <w:r>
        <w:t>сенсорикой</w:t>
      </w:r>
      <w:proofErr w:type="spellEnd"/>
      <w:r>
        <w:t>, рассудительностью, серьезностью и рациональностью.</w:t>
      </w:r>
    </w:p>
    <w:tbl>
      <w:tblPr>
        <w:tblW w:w="14060" w:type="dxa"/>
        <w:tblInd w:w="5" w:type="dxa"/>
        <w:tblLook w:val="04A0" w:firstRow="1" w:lastRow="0" w:firstColumn="1" w:lastColumn="0" w:noHBand="0" w:noVBand="1"/>
      </w:tblPr>
      <w:tblGrid>
        <w:gridCol w:w="2960"/>
        <w:gridCol w:w="838"/>
        <w:gridCol w:w="740"/>
        <w:gridCol w:w="740"/>
        <w:gridCol w:w="740"/>
        <w:gridCol w:w="777"/>
        <w:gridCol w:w="740"/>
        <w:gridCol w:w="791"/>
        <w:gridCol w:w="740"/>
        <w:gridCol w:w="740"/>
        <w:gridCol w:w="777"/>
        <w:gridCol w:w="749"/>
        <w:gridCol w:w="740"/>
        <w:gridCol w:w="847"/>
        <w:gridCol w:w="740"/>
        <w:gridCol w:w="884"/>
      </w:tblGrid>
      <w:tr w:rsidR="007F155D" w:rsidRPr="00E76AAB" w:rsidTr="0012503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экстрав</w:t>
            </w:r>
            <w:proofErr w:type="spellEnd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иррац</w:t>
            </w:r>
            <w:proofErr w:type="spellEnd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статик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интуит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рассуд</w:t>
            </w:r>
            <w:proofErr w:type="spellEnd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тактик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беспеч</w:t>
            </w:r>
            <w:proofErr w:type="spellEnd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логик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весел.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констр</w:t>
            </w:r>
            <w:proofErr w:type="spellEnd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уступч</w:t>
            </w:r>
            <w:proofErr w:type="spellEnd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квест</w:t>
            </w:r>
            <w:proofErr w:type="spellEnd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демокр</w:t>
            </w:r>
            <w:proofErr w:type="spellEnd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позит</w:t>
            </w:r>
            <w:proofErr w:type="spellEnd"/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процесс.</w:t>
            </w:r>
          </w:p>
        </w:tc>
      </w:tr>
      <w:tr w:rsidR="007F155D" w:rsidRPr="00E76AAB" w:rsidTr="00125036">
        <w:trPr>
          <w:trHeight w:val="7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E76AAB" w:rsidRDefault="007F155D" w:rsidP="001250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среднее значение сырых ответов (предпочтение согласия, а не отрицания)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0,038</w:t>
            </w:r>
          </w:p>
        </w:tc>
      </w:tr>
      <w:tr w:rsidR="007F155D" w:rsidRPr="00E76AAB" w:rsidTr="00125036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E76AAB" w:rsidRDefault="007F155D" w:rsidP="001250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сигма (ширина разброса сырых оценок)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0,017</w:t>
            </w:r>
          </w:p>
        </w:tc>
      </w:tr>
      <w:tr w:rsidR="007F155D" w:rsidRPr="00E76AAB" w:rsidTr="00125036">
        <w:trPr>
          <w:trHeight w:val="13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E76AAB" w:rsidRDefault="007F155D" w:rsidP="001250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6AAB">
              <w:rPr>
                <w:rFonts w:ascii="Calibri" w:hAnsi="Calibri"/>
                <w:color w:val="000000"/>
                <w:sz w:val="16"/>
                <w:szCs w:val="16"/>
              </w:rPr>
              <w:t>Социальная диссимуляция (корреляция ответов с нагрузками вопросов по шкале, отражающей преувеличение своих положительных качеств, возможностей и способностей)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E76AAB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AAB">
              <w:rPr>
                <w:rFonts w:ascii="Calibri" w:hAnsi="Calibri"/>
                <w:color w:val="000000"/>
                <w:sz w:val="18"/>
                <w:szCs w:val="18"/>
              </w:rPr>
              <w:t>-0,025</w:t>
            </w:r>
          </w:p>
        </w:tc>
      </w:tr>
    </w:tbl>
    <w:p w:rsidR="007F155D" w:rsidRDefault="007F155D" w:rsidP="007F155D">
      <w:pPr>
        <w:spacing w:after="120"/>
      </w:pPr>
    </w:p>
    <w:p w:rsidR="007F155D" w:rsidRDefault="007F155D" w:rsidP="007F155D">
      <w:pPr>
        <w:spacing w:after="120"/>
      </w:pPr>
      <w:r>
        <w:t xml:space="preserve">Исходя из измеренного по анкете признакового соционического профиля каждого респондента мы можем для каждого из приведенных в таблице стилевых показателей рассчитать его прогнозное значение (то есть не измеряя этот показатель у респондента непосредственно, а лишь рассчитывая его с ограниченной прогнозной точностью на основе одного только известного соционического профиля респондента). Это прогнозное значение равно (с точностью до постоянного множителя) сумме произведений признакового профиля респондента на приведенный в таблице признаковый профиль каждого из соответствующих стилевых показателей. </w:t>
      </w:r>
    </w:p>
    <w:p w:rsidR="007F155D" w:rsidRDefault="007F155D" w:rsidP="007F155D">
      <w:pPr>
        <w:spacing w:after="120"/>
      </w:pPr>
      <w:r>
        <w:t>Далее мы можем измерить на всей выборке респондентов (мы использовали выборку с 31 тыс. респондентов) линейную корреляцию между рассчитанными по соционическим профилям прогнозными значениями стилевых показателей и их истинными эмпирическими значениями (то есть непосредственно измеренными: например, для первого показателя – как среднее значение сырых ответов респондента, для последнего – как корреляция ответов респондента с нагрузками вопросов по фактору социальной диссимуляции). Эти получающиеся на выборке 31 тыс. человек корреляции между прогнозными (рассчитанными чисто предположительно на основе соционических профилей респондентов) и истинными значениями стилевых показателей респондентов показаны в следующей таблице:</w:t>
      </w:r>
    </w:p>
    <w:p w:rsidR="002D6C71" w:rsidRDefault="002D6C71" w:rsidP="007F155D">
      <w:pPr>
        <w:spacing w:after="120"/>
      </w:pPr>
    </w:p>
    <w:p w:rsidR="007F155D" w:rsidRDefault="007F155D" w:rsidP="007F155D">
      <w:pPr>
        <w:spacing w:after="120"/>
      </w:pPr>
      <w:r w:rsidRPr="00063D38">
        <w:rPr>
          <w:b/>
          <w:sz w:val="28"/>
          <w:szCs w:val="28"/>
        </w:rPr>
        <w:t>Табл.</w:t>
      </w:r>
      <w:r w:rsidR="004C0A13">
        <w:rPr>
          <w:b/>
          <w:sz w:val="28"/>
          <w:szCs w:val="28"/>
        </w:rPr>
        <w:t xml:space="preserve"> 2.</w:t>
      </w:r>
      <w:r w:rsidRPr="00063D38">
        <w:t xml:space="preserve">  Линейные корреляции между непосредственно измеренными стилевыми характеристиками респондентов и и</w:t>
      </w:r>
      <w:r>
        <w:t>х</w:t>
      </w:r>
      <w:r w:rsidRPr="00063D38">
        <w:t xml:space="preserve"> прогнозными значениями, рассчитанными по соционическому профилю респондентов. Корреляции взяты на массиве 31 тыс. респондентов.</w:t>
      </w:r>
    </w:p>
    <w:tbl>
      <w:tblPr>
        <w:tblW w:w="4860" w:type="dxa"/>
        <w:tblInd w:w="5" w:type="dxa"/>
        <w:tblLook w:val="04A0" w:firstRow="1" w:lastRow="0" w:firstColumn="1" w:lastColumn="0" w:noHBand="0" w:noVBand="1"/>
      </w:tblPr>
      <w:tblGrid>
        <w:gridCol w:w="2960"/>
        <w:gridCol w:w="1900"/>
      </w:tblGrid>
      <w:tr w:rsidR="007F155D" w:rsidRPr="00063D38" w:rsidTr="00125036">
        <w:trPr>
          <w:trHeight w:val="112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5D" w:rsidRPr="00063D38" w:rsidRDefault="007F155D" w:rsidP="0012503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063D38" w:rsidRDefault="002D6C71" w:rsidP="002D6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Корреляции с прогнозными значениями п</w:t>
            </w:r>
            <w:r w:rsidR="007F155D" w:rsidRPr="00063D38">
              <w:rPr>
                <w:rFonts w:ascii="Calibri" w:hAnsi="Calibri"/>
                <w:color w:val="000000"/>
                <w:sz w:val="16"/>
                <w:szCs w:val="16"/>
              </w:rPr>
              <w:t>ри расчете прогнозных значений без коррекций соционического профиля респондентов</w:t>
            </w:r>
          </w:p>
        </w:tc>
      </w:tr>
      <w:tr w:rsidR="007F155D" w:rsidRPr="00063D38" w:rsidTr="00125036">
        <w:trPr>
          <w:trHeight w:val="7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063D38" w:rsidRDefault="007F155D" w:rsidP="001250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5B36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X</w:t>
            </w:r>
            <w:r w:rsidRPr="00495B36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r w:rsidRPr="00063D38">
              <w:rPr>
                <w:rFonts w:ascii="Calibri" w:hAnsi="Calibri"/>
                <w:color w:val="000000"/>
                <w:sz w:val="18"/>
                <w:szCs w:val="18"/>
              </w:rPr>
              <w:t>среднее значение сырых ответов (предпочтение согласия, а не отрицания)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063D38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3D38">
              <w:rPr>
                <w:rFonts w:ascii="Calibri" w:hAnsi="Calibri"/>
                <w:color w:val="000000"/>
                <w:sz w:val="18"/>
                <w:szCs w:val="18"/>
              </w:rPr>
              <w:t>0,405</w:t>
            </w:r>
          </w:p>
        </w:tc>
      </w:tr>
      <w:tr w:rsidR="007F155D" w:rsidRPr="00063D38" w:rsidTr="00125036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063D38" w:rsidRDefault="007F155D" w:rsidP="001250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5B36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Y</w:t>
            </w:r>
            <w:r w:rsidRPr="00495B36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r w:rsidRPr="00063D38">
              <w:rPr>
                <w:rFonts w:ascii="Calibri" w:hAnsi="Calibri"/>
                <w:color w:val="000000"/>
                <w:sz w:val="18"/>
                <w:szCs w:val="18"/>
              </w:rPr>
              <w:t>сигма (ширина разброса сырых оценок)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063D38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3D38">
              <w:rPr>
                <w:rFonts w:ascii="Calibri" w:hAnsi="Calibri"/>
                <w:color w:val="000000"/>
                <w:sz w:val="18"/>
                <w:szCs w:val="18"/>
              </w:rPr>
              <w:t>0,164</w:t>
            </w:r>
          </w:p>
        </w:tc>
      </w:tr>
      <w:tr w:rsidR="007F155D" w:rsidRPr="00063D38" w:rsidTr="00125036">
        <w:trPr>
          <w:trHeight w:val="13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063D38" w:rsidRDefault="007F155D" w:rsidP="001250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5B36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Z</w:t>
            </w:r>
            <w:r w:rsidRPr="00495B36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 w:rsidRPr="00063D38">
              <w:rPr>
                <w:rFonts w:ascii="Calibri" w:hAnsi="Calibri"/>
                <w:color w:val="000000"/>
                <w:sz w:val="16"/>
                <w:szCs w:val="16"/>
              </w:rPr>
              <w:t>Социальная диссимуляция (корреляция ответов с нагрузками вопросов по шкале, отражающей преувеличение/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преуменьшение</w:t>
            </w:r>
            <w:r w:rsidRPr="00063D38">
              <w:rPr>
                <w:rFonts w:ascii="Calibri" w:hAnsi="Calibri"/>
                <w:color w:val="000000"/>
                <w:sz w:val="16"/>
                <w:szCs w:val="16"/>
              </w:rPr>
              <w:t xml:space="preserve"> своих положительных качеств, возможностей и способностей)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063D38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3D38">
              <w:rPr>
                <w:rFonts w:ascii="Calibri" w:hAnsi="Calibri"/>
                <w:color w:val="000000"/>
                <w:sz w:val="18"/>
                <w:szCs w:val="18"/>
              </w:rPr>
              <w:t>0,402</w:t>
            </w:r>
          </w:p>
        </w:tc>
      </w:tr>
    </w:tbl>
    <w:p w:rsidR="007F155D" w:rsidRDefault="007F155D" w:rsidP="007F155D">
      <w:pPr>
        <w:spacing w:after="120"/>
      </w:pPr>
    </w:p>
    <w:p w:rsidR="007F155D" w:rsidRDefault="007F155D" w:rsidP="007F155D">
      <w:pPr>
        <w:spacing w:after="120"/>
      </w:pPr>
      <w:r>
        <w:t>Сумму приведенных в таблице корреляций можно максимизировать, если при расчете прогнозных значений стилевых показателей (при их расчете по соционическому профилю) исключить из высоты профилей ту «шумовую» часть ее дисперсии, которая связана с ситуативным уровнем продуманности и тщательности ответов и никак не связана с личностными характеристиками респондента (определяющими в том числе и стилевые показатели).</w:t>
      </w:r>
    </w:p>
    <w:p w:rsidR="007F155D" w:rsidRDefault="007F155D" w:rsidP="007F155D">
      <w:pPr>
        <w:spacing w:after="120"/>
      </w:pPr>
      <w:r>
        <w:t xml:space="preserve">В свою очередь осуществить оптимизацию высоты профилей респондентов (осуществляемую перед расчетом прогнозных значений стилевых показателей) можно двумя разными способами. </w:t>
      </w:r>
    </w:p>
    <w:p w:rsidR="002D6C71" w:rsidRDefault="002D6C71" w:rsidP="007F155D">
      <w:pPr>
        <w:spacing w:after="120"/>
      </w:pPr>
    </w:p>
    <w:p w:rsidR="007F155D" w:rsidRDefault="007F155D" w:rsidP="007F155D">
      <w:pPr>
        <w:spacing w:after="120"/>
      </w:pPr>
      <w:r w:rsidRPr="0046571B">
        <w:rPr>
          <w:b/>
          <w:sz w:val="28"/>
          <w:szCs w:val="28"/>
        </w:rPr>
        <w:t xml:space="preserve">Первый </w:t>
      </w:r>
      <w:r>
        <w:rPr>
          <w:b/>
          <w:sz w:val="28"/>
          <w:szCs w:val="28"/>
        </w:rPr>
        <w:t>вариант второго способа</w:t>
      </w:r>
      <w:r>
        <w:t xml:space="preserve"> – деление каждого профиля на коэффициент </w:t>
      </w:r>
      <w:r>
        <w:rPr>
          <w:b/>
          <w:sz w:val="28"/>
          <w:szCs w:val="28"/>
          <w:lang w:val="en-US"/>
        </w:rPr>
        <w:t>b</w:t>
      </w:r>
      <w:r w:rsidRPr="006601DB">
        <w:rPr>
          <w:b/>
          <w:sz w:val="28"/>
          <w:szCs w:val="28"/>
        </w:rPr>
        <w:t>*</w:t>
      </w:r>
      <w:proofErr w:type="spellStart"/>
      <w:r w:rsidRPr="006601DB">
        <w:rPr>
          <w:b/>
          <w:sz w:val="28"/>
          <w:szCs w:val="28"/>
        </w:rPr>
        <w:t>S^k</w:t>
      </w:r>
      <w:proofErr w:type="spellEnd"/>
      <w:r>
        <w:t xml:space="preserve">, пропорциональный высоте профиля </w:t>
      </w:r>
      <w:r w:rsidRPr="0056633E">
        <w:rPr>
          <w:b/>
          <w:sz w:val="28"/>
          <w:szCs w:val="28"/>
          <w:lang w:val="en-US"/>
        </w:rPr>
        <w:t>S</w:t>
      </w:r>
      <w:r w:rsidRPr="0056633E">
        <w:t xml:space="preserve"> в некоторой одинаковой для всех </w:t>
      </w:r>
      <w:r>
        <w:t xml:space="preserve">респондентов степени </w:t>
      </w:r>
      <w:r w:rsidRPr="0056633E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 </w:t>
      </w:r>
      <w:r w:rsidRPr="0056633E">
        <w:t>(при</w:t>
      </w:r>
      <w:r>
        <w:t xml:space="preserve"> этом искомая степень </w:t>
      </w:r>
      <w:r w:rsidRPr="0056633E">
        <w:rPr>
          <w:b/>
          <w:sz w:val="28"/>
          <w:szCs w:val="28"/>
          <w:lang w:val="en-US"/>
        </w:rPr>
        <w:t>k</w:t>
      </w:r>
      <w:r w:rsidRPr="0056633E">
        <w:t xml:space="preserve"> подбирается</w:t>
      </w:r>
      <w:r>
        <w:t xml:space="preserve"> из условия максимизации корреляций между истинными и прогнозными значениями стилевых показателей). В качестве </w:t>
      </w:r>
      <w:proofErr w:type="spellStart"/>
      <w:r>
        <w:t>максимизируемого</w:t>
      </w:r>
      <w:proofErr w:type="spellEnd"/>
      <w:r>
        <w:t xml:space="preserve"> параметра при подборе оптимального </w:t>
      </w:r>
      <w:r w:rsidRPr="0056633E">
        <w:rPr>
          <w:b/>
          <w:sz w:val="28"/>
          <w:szCs w:val="28"/>
          <w:lang w:val="en-US"/>
        </w:rPr>
        <w:t>k</w:t>
      </w:r>
      <w:r>
        <w:t xml:space="preserve"> используется сумма трех корреляций. Заметим, что в конце процедуры оптимизации средняя высота профилей респондентов всей выборки (</w:t>
      </w:r>
      <w:r>
        <w:rPr>
          <w:lang w:val="en-US"/>
        </w:rPr>
        <w:t>S</w:t>
      </w:r>
      <w:proofErr w:type="spellStart"/>
      <w:r>
        <w:t>средн</w:t>
      </w:r>
      <w:proofErr w:type="spellEnd"/>
      <w:r>
        <w:t>.) восстанавливается до её начального значения умножением на некий постоянный коэффициент</w:t>
      </w:r>
      <w:r w:rsidRPr="006601DB">
        <w:t xml:space="preserve"> </w:t>
      </w:r>
      <w:r>
        <w:t>'</w:t>
      </w:r>
      <w:r>
        <w:rPr>
          <w:b/>
          <w:sz w:val="28"/>
          <w:szCs w:val="28"/>
          <w:lang w:val="en-US"/>
        </w:rPr>
        <w:t>b</w:t>
      </w:r>
      <w:r w:rsidRPr="006601DB">
        <w:t>’</w:t>
      </w:r>
      <w:r>
        <w:t xml:space="preserve">. </w:t>
      </w:r>
      <w:r w:rsidRPr="006601DB">
        <w:t>З</w:t>
      </w:r>
      <w:r>
        <w:t>начение '</w:t>
      </w:r>
      <w:r>
        <w:rPr>
          <w:b/>
          <w:sz w:val="28"/>
          <w:szCs w:val="28"/>
          <w:lang w:val="en-US"/>
        </w:rPr>
        <w:t>b</w:t>
      </w:r>
      <w:r w:rsidRPr="006601DB">
        <w:t>’</w:t>
      </w:r>
      <w:r>
        <w:t xml:space="preserve"> выбирается таким, чтобы после преобразования </w:t>
      </w:r>
      <w:proofErr w:type="spellStart"/>
      <w:r>
        <w:t>средневыборочное</w:t>
      </w:r>
      <w:proofErr w:type="spellEnd"/>
      <w:r>
        <w:t xml:space="preserve"> значение </w:t>
      </w:r>
      <w:r>
        <w:rPr>
          <w:lang w:val="en-US"/>
        </w:rPr>
        <w:t>S</w:t>
      </w:r>
      <w:r w:rsidRPr="006601DB">
        <w:t xml:space="preserve"> (высоты профиля) осталось прежним. </w:t>
      </w:r>
      <w:r>
        <w:t xml:space="preserve">Оказывается, что максимизация корреляций между тремя стилевыми показателями и их прогнозными значениями достигается в этом способе при условии </w:t>
      </w:r>
      <w:r w:rsidRPr="0056633E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=0,812.  </w:t>
      </w:r>
      <w:r w:rsidRPr="003B3AB5">
        <w:t>Э</w:t>
      </w:r>
      <w:r>
        <w:t xml:space="preserve">то достаточно большая величина (лишь немногим меньшая, чем </w:t>
      </w:r>
      <w:r>
        <w:rPr>
          <w:lang w:val="en-US"/>
        </w:rPr>
        <w:t>k</w:t>
      </w:r>
      <w:r w:rsidRPr="003B3AB5">
        <w:t xml:space="preserve">=1, при котором достигается полное, стопроцентное выравнивание высоты профилей всех респондентов). </w:t>
      </w:r>
      <w:r>
        <w:t xml:space="preserve">При использовании </w:t>
      </w:r>
      <w:r w:rsidRPr="0056633E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=0,812 </w:t>
      </w:r>
      <w:r w:rsidRPr="003B3AB5">
        <w:t>стандартное отклонение</w:t>
      </w:r>
      <w:r>
        <w:t xml:space="preserve"> (разброс) высоты профилей на выборке всех 31 тыс. респондентов уменьшается с первоначального значения </w:t>
      </w:r>
      <w:r w:rsidRPr="007356B9">
        <w:t xml:space="preserve">0,056299769 </w:t>
      </w:r>
      <w:r>
        <w:t xml:space="preserve">до конечного значения </w:t>
      </w:r>
      <w:r w:rsidRPr="007356B9">
        <w:t>0,010766072</w:t>
      </w:r>
      <w:r>
        <w:t>, а дисперсия (квадрат стандартного отклонения) уменьшается при этом в</w:t>
      </w:r>
      <w:r w:rsidRPr="007356B9">
        <w:t xml:space="preserve"> 27</w:t>
      </w:r>
      <w:r>
        <w:t xml:space="preserve"> раз. Это означает, что оставшаяся в конце процедуры корректировки дисперсия высот соционических профилей (преимущественно обусловленная реальными личностными различиями респондентов) составляет </w:t>
      </w:r>
      <w:r w:rsidRPr="007356B9">
        <w:t>менее 4</w:t>
      </w:r>
      <w:proofErr w:type="gramStart"/>
      <w:r w:rsidRPr="007356B9">
        <w:t>%</w:t>
      </w:r>
      <w:r>
        <w:t xml:space="preserve">  первоначальной</w:t>
      </w:r>
      <w:proofErr w:type="gramEnd"/>
      <w:r>
        <w:t xml:space="preserve">. А устраненная в результате коррекции дисперсия </w:t>
      </w:r>
      <w:r w:rsidRPr="006601DB">
        <w:t>высот профиля</w:t>
      </w:r>
      <w:r>
        <w:t xml:space="preserve"> составляет не менее 96% процентов. </w:t>
      </w:r>
    </w:p>
    <w:p w:rsidR="007F155D" w:rsidRDefault="007F155D" w:rsidP="007F155D">
      <w:pPr>
        <w:spacing w:after="120"/>
      </w:pPr>
      <w:r>
        <w:t xml:space="preserve">Однако если вернуться к критериям, использованным в первом способе коррекции (обнуление ковариаций между модулями признаков), то использование коэффициента </w:t>
      </w:r>
      <w:r w:rsidRPr="0056633E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=0,812 </w:t>
      </w:r>
      <w:r w:rsidRPr="006601DB">
        <w:t>начинает</w:t>
      </w:r>
      <w:r>
        <w:t xml:space="preserve"> казаться резко избыточным – после деления всех чисел из профилей на </w:t>
      </w:r>
      <w:r w:rsidRPr="00560187">
        <w:rPr>
          <w:b/>
          <w:sz w:val="28"/>
          <w:szCs w:val="28"/>
        </w:rPr>
        <w:t>а*S^0,</w:t>
      </w:r>
      <w:proofErr w:type="gramStart"/>
      <w:r w:rsidRPr="00560187">
        <w:rPr>
          <w:b/>
          <w:sz w:val="28"/>
          <w:szCs w:val="28"/>
        </w:rPr>
        <w:t>812</w:t>
      </w:r>
      <w:r>
        <w:t xml:space="preserve">  большинство</w:t>
      </w:r>
      <w:proofErr w:type="gramEnd"/>
      <w:r>
        <w:t xml:space="preserve"> </w:t>
      </w:r>
      <w:proofErr w:type="spellStart"/>
      <w:r>
        <w:t>интеркорреляций</w:t>
      </w:r>
      <w:proofErr w:type="spellEnd"/>
      <w:r>
        <w:t xml:space="preserve"> и </w:t>
      </w:r>
      <w:proofErr w:type="spellStart"/>
      <w:r>
        <w:t>интерковариаций</w:t>
      </w:r>
      <w:proofErr w:type="spellEnd"/>
      <w:r>
        <w:t xml:space="preserve"> между модулями различных признаков становятся на выборке глубоко отрицательными.</w:t>
      </w:r>
    </w:p>
    <w:p w:rsidR="002D6C71" w:rsidRDefault="002D6C71" w:rsidP="007F155D">
      <w:pPr>
        <w:spacing w:after="120"/>
      </w:pPr>
    </w:p>
    <w:p w:rsidR="002D6C71" w:rsidRDefault="007F155D" w:rsidP="007F155D">
      <w:pPr>
        <w:spacing w:after="120"/>
      </w:pPr>
      <w:r>
        <w:rPr>
          <w:b/>
          <w:sz w:val="28"/>
          <w:szCs w:val="28"/>
        </w:rPr>
        <w:t xml:space="preserve">Второй вариант второго способа </w:t>
      </w:r>
      <w:r>
        <w:t>–</w:t>
      </w:r>
      <w:r w:rsidRPr="0056633E">
        <w:t xml:space="preserve"> индивидуальный</w:t>
      </w:r>
      <w:r>
        <w:t xml:space="preserve"> подход к каждому респонденту. </w:t>
      </w:r>
      <w:r w:rsidR="002D6C71">
        <w:t>Этот вариант</w:t>
      </w:r>
      <w:r>
        <w:t>, как мы увидим, негодный</w:t>
      </w:r>
      <w:r w:rsidR="002D6C71">
        <w:t xml:space="preserve"> (как и ранее рассмотренный первый вариант второго способа)</w:t>
      </w:r>
      <w:r>
        <w:t xml:space="preserve">, но чтобы в этом убедиться, надо его проанализировать. </w:t>
      </w:r>
    </w:p>
    <w:p w:rsidR="007F155D" w:rsidRPr="00834E25" w:rsidRDefault="007F155D" w:rsidP="007F155D">
      <w:pPr>
        <w:spacing w:after="120"/>
      </w:pPr>
      <w:r>
        <w:t xml:space="preserve">Вначале истинные значения трех стилевых показателей и их прогнозные значения, рассчитанные по соционическим профилям респондентов, нормируются на всей выборке к нулевому выборочному среднему и единичному выборочному стандартному отклонению. Затем строится решающая функция, равная сумме квадратов разностей истинных и прогнозных показателей, </w:t>
      </w:r>
      <w:proofErr w:type="spellStart"/>
      <w:r>
        <w:t>домноженных</w:t>
      </w:r>
      <w:proofErr w:type="spellEnd"/>
      <w:r>
        <w:t xml:space="preserve"> на весовые коэффициенты (в качестве весовых коэффициентов берутся значения выборочных корреляций между истинными и прогнозными показателями до всяких корректировок высоты профилей, приведенные в последней таблице выше). Для каждого отдельного респондента отыскивается такое оптимальное значение коэффициента </w:t>
      </w:r>
      <w:r w:rsidRPr="0056633E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 </w:t>
      </w:r>
      <w:r w:rsidRPr="005370F2">
        <w:t xml:space="preserve">(на который </w:t>
      </w:r>
      <w:r>
        <w:t>умножаются</w:t>
      </w:r>
      <w:r w:rsidRPr="005370F2">
        <w:t xml:space="preserve"> все числа соционического профиля респондента), при котором решающая функция принимает для этого респондента минимальное значение.</w:t>
      </w:r>
      <w:r>
        <w:t xml:space="preserve"> Понятно, что новые прогнозные значения стилевых показателей при этом также оказываются умноженными на коэффициент </w:t>
      </w:r>
      <w:r>
        <w:rPr>
          <w:lang w:val="en-US"/>
        </w:rPr>
        <w:t>k</w:t>
      </w:r>
      <w:r>
        <w:t>.</w:t>
      </w:r>
    </w:p>
    <w:p w:rsidR="007F155D" w:rsidRPr="00485C58" w:rsidRDefault="007F155D" w:rsidP="007F155D">
      <w:pPr>
        <w:spacing w:after="120"/>
      </w:pPr>
      <w:r>
        <w:t xml:space="preserve">Пусть </w:t>
      </w:r>
      <w:r>
        <w:rPr>
          <w:lang w:val="en-US"/>
        </w:rPr>
        <w:t>X</w:t>
      </w:r>
      <w:r w:rsidRPr="00495B36">
        <w:t xml:space="preserve">, </w:t>
      </w:r>
      <w:r>
        <w:rPr>
          <w:lang w:val="en-US"/>
        </w:rPr>
        <w:t>Y</w:t>
      </w:r>
      <w:r w:rsidRPr="00495B36">
        <w:t xml:space="preserve">, </w:t>
      </w:r>
      <w:r>
        <w:rPr>
          <w:lang w:val="en-US"/>
        </w:rPr>
        <w:t>Z</w:t>
      </w:r>
      <w:r w:rsidRPr="00495B36">
        <w:t xml:space="preserve"> – </w:t>
      </w:r>
      <w:r>
        <w:t>истинные значения трех стилевых показателей для некоего респондента, а x</w:t>
      </w:r>
      <w:r w:rsidRPr="00495B36">
        <w:t xml:space="preserve">, </w:t>
      </w:r>
      <w:r>
        <w:rPr>
          <w:lang w:val="en-US"/>
        </w:rPr>
        <w:t>y</w:t>
      </w:r>
      <w:r w:rsidRPr="00495B36">
        <w:t xml:space="preserve">, </w:t>
      </w:r>
      <w:r>
        <w:rPr>
          <w:lang w:val="en-US"/>
        </w:rPr>
        <w:t>z</w:t>
      </w:r>
      <w:r w:rsidRPr="00495B36">
        <w:t xml:space="preserve"> </w:t>
      </w:r>
      <w:r>
        <w:t>–</w:t>
      </w:r>
      <w:r w:rsidRPr="00495B36">
        <w:t xml:space="preserve"> прогнозные </w:t>
      </w:r>
      <w:r>
        <w:t xml:space="preserve">значения этих показателей. Тогда решающая функция равна: </w:t>
      </w:r>
      <w:r>
        <w:rPr>
          <w:lang w:val="en-US"/>
        </w:rPr>
        <w:t>F</w:t>
      </w:r>
      <w:r w:rsidRPr="00495B36">
        <w:t>=0,405*(</w:t>
      </w:r>
      <w:r>
        <w:rPr>
          <w:lang w:val="en-US"/>
        </w:rPr>
        <w:t>X</w:t>
      </w:r>
      <w:r w:rsidRPr="00495B36">
        <w:t>-</w:t>
      </w:r>
      <w:r>
        <w:rPr>
          <w:lang w:val="en-US"/>
        </w:rPr>
        <w:t>k</w:t>
      </w:r>
      <w:r w:rsidRPr="00485C58">
        <w:t>*</w:t>
      </w:r>
      <w:proofErr w:type="gramStart"/>
      <w:r>
        <w:rPr>
          <w:lang w:val="en-US"/>
        </w:rPr>
        <w:t>x</w:t>
      </w:r>
      <w:r w:rsidRPr="00495B36">
        <w:t>)*</w:t>
      </w:r>
      <w:proofErr w:type="gramEnd"/>
      <w:r w:rsidRPr="00495B36">
        <w:t>(</w:t>
      </w:r>
      <w:r>
        <w:rPr>
          <w:lang w:val="en-US"/>
        </w:rPr>
        <w:t>X</w:t>
      </w:r>
      <w:r w:rsidRPr="00495B36">
        <w:t>-</w:t>
      </w:r>
      <w:r>
        <w:rPr>
          <w:lang w:val="en-US"/>
        </w:rPr>
        <w:t>k</w:t>
      </w:r>
      <w:r w:rsidRPr="00485C58">
        <w:t>*</w:t>
      </w:r>
      <w:r>
        <w:rPr>
          <w:lang w:val="en-US"/>
        </w:rPr>
        <w:t>x</w:t>
      </w:r>
      <w:r w:rsidRPr="00495B36">
        <w:t>)+0,164*(</w:t>
      </w:r>
      <w:r>
        <w:rPr>
          <w:lang w:val="en-US"/>
        </w:rPr>
        <w:t>Y</w:t>
      </w:r>
      <w:r w:rsidRPr="00495B36">
        <w:t>-</w:t>
      </w:r>
      <w:r>
        <w:rPr>
          <w:lang w:val="en-US"/>
        </w:rPr>
        <w:t>k</w:t>
      </w:r>
      <w:r w:rsidRPr="00485C58">
        <w:t>*</w:t>
      </w:r>
      <w:r>
        <w:rPr>
          <w:lang w:val="en-US"/>
        </w:rPr>
        <w:t>y</w:t>
      </w:r>
      <w:r w:rsidRPr="00495B36">
        <w:t>)*(</w:t>
      </w:r>
      <w:r>
        <w:rPr>
          <w:lang w:val="en-US"/>
        </w:rPr>
        <w:t>Y</w:t>
      </w:r>
      <w:r w:rsidRPr="00495B36">
        <w:t>-</w:t>
      </w:r>
      <w:r>
        <w:rPr>
          <w:lang w:val="en-US"/>
        </w:rPr>
        <w:t>k</w:t>
      </w:r>
      <w:r w:rsidRPr="00485C58">
        <w:t>*</w:t>
      </w:r>
      <w:r>
        <w:rPr>
          <w:lang w:val="en-US"/>
        </w:rPr>
        <w:t>y</w:t>
      </w:r>
      <w:r w:rsidRPr="00495B36">
        <w:t>)+0,402*(</w:t>
      </w:r>
      <w:r>
        <w:rPr>
          <w:lang w:val="en-US"/>
        </w:rPr>
        <w:t>Z</w:t>
      </w:r>
      <w:r w:rsidRPr="00495B36">
        <w:t>-</w:t>
      </w:r>
      <w:r>
        <w:rPr>
          <w:lang w:val="en-US"/>
        </w:rPr>
        <w:t>k</w:t>
      </w:r>
      <w:r w:rsidRPr="00485C58">
        <w:t>*</w:t>
      </w:r>
      <w:r>
        <w:rPr>
          <w:lang w:val="en-US"/>
        </w:rPr>
        <w:t>z</w:t>
      </w:r>
      <w:r w:rsidRPr="00495B36">
        <w:t>)*(</w:t>
      </w:r>
      <w:r>
        <w:rPr>
          <w:lang w:val="en-US"/>
        </w:rPr>
        <w:t>Z</w:t>
      </w:r>
      <w:r w:rsidRPr="00495B36">
        <w:t>-</w:t>
      </w:r>
      <w:r>
        <w:rPr>
          <w:lang w:val="en-US"/>
        </w:rPr>
        <w:t>k</w:t>
      </w:r>
      <w:r w:rsidRPr="00485C58">
        <w:t>*</w:t>
      </w:r>
      <w:r>
        <w:rPr>
          <w:lang w:val="en-US"/>
        </w:rPr>
        <w:t>z</w:t>
      </w:r>
      <w:r w:rsidRPr="00495B36">
        <w:t>)</w:t>
      </w:r>
      <w:r w:rsidRPr="00485C58">
        <w:t xml:space="preserve"> </w:t>
      </w:r>
    </w:p>
    <w:p w:rsidR="007F155D" w:rsidRDefault="007F155D" w:rsidP="007F155D">
      <w:pPr>
        <w:spacing w:after="120"/>
      </w:pPr>
      <w:r>
        <w:t xml:space="preserve">Условие минимизации </w:t>
      </w:r>
      <w:r>
        <w:rPr>
          <w:lang w:val="en-US"/>
        </w:rPr>
        <w:t>F</w:t>
      </w:r>
      <w:r w:rsidRPr="00485C58">
        <w:t xml:space="preserve"> </w:t>
      </w:r>
      <w:r>
        <w:t xml:space="preserve">сводится к обращению в нуль ее первой производной по переменной </w:t>
      </w:r>
      <w:r>
        <w:rPr>
          <w:lang w:val="en-US"/>
        </w:rPr>
        <w:t>k</w:t>
      </w:r>
      <w:r>
        <w:t>, отсюда для каждого конкретного респондента:</w:t>
      </w:r>
    </w:p>
    <w:p w:rsidR="007F155D" w:rsidRDefault="007F155D" w:rsidP="007F155D">
      <w:pPr>
        <w:spacing w:after="120"/>
        <w:rPr>
          <w:lang w:val="en-US"/>
        </w:rPr>
      </w:pPr>
      <w:r>
        <w:rPr>
          <w:lang w:val="en-US"/>
        </w:rPr>
        <w:t>k= (0,405*X*x+0,164*Y*y+0,402*Z*z)</w:t>
      </w:r>
      <w:r w:rsidRPr="00834E25">
        <w:rPr>
          <w:lang w:val="en-US"/>
        </w:rPr>
        <w:t xml:space="preserve"> </w:t>
      </w:r>
      <w:r>
        <w:rPr>
          <w:lang w:val="en-US"/>
        </w:rPr>
        <w:t>/</w:t>
      </w:r>
      <w:r w:rsidRPr="00834E25">
        <w:rPr>
          <w:lang w:val="en-US"/>
        </w:rPr>
        <w:t xml:space="preserve"> </w:t>
      </w:r>
      <w:r>
        <w:rPr>
          <w:lang w:val="en-US"/>
        </w:rPr>
        <w:t>(0,405*x*x+0,164*y*y+0,402*z*z)</w:t>
      </w:r>
    </w:p>
    <w:p w:rsidR="007F155D" w:rsidRDefault="007F155D" w:rsidP="007F155D">
      <w:pPr>
        <w:spacing w:after="120"/>
      </w:pPr>
      <w:r>
        <w:t xml:space="preserve">В качестве допустимых значений </w:t>
      </w:r>
      <w:r>
        <w:rPr>
          <w:lang w:val="en-US"/>
        </w:rPr>
        <w:t>k</w:t>
      </w:r>
      <w:r w:rsidRPr="00834E25">
        <w:t xml:space="preserve"> </w:t>
      </w:r>
      <w:r>
        <w:t>принимается диапазон от +0,25 до +4</w:t>
      </w:r>
      <w:r w:rsidRPr="00834E25">
        <w:t xml:space="preserve">,0. </w:t>
      </w:r>
      <w:r>
        <w:t>При выходящих за пределы диапазона более высоких значениях найденного</w:t>
      </w:r>
      <w:r w:rsidRPr="00834E25">
        <w:t xml:space="preserve"> </w:t>
      </w:r>
      <w:r>
        <w:rPr>
          <w:lang w:val="en-US"/>
        </w:rPr>
        <w:t>k</w:t>
      </w:r>
      <w:r>
        <w:t xml:space="preserve"> используется </w:t>
      </w:r>
      <w:r>
        <w:rPr>
          <w:lang w:val="en-US"/>
        </w:rPr>
        <w:t>k</w:t>
      </w:r>
      <w:r w:rsidRPr="00834E25">
        <w:t>=</w:t>
      </w:r>
      <w:r w:rsidRPr="00F763D9">
        <w:t>4</w:t>
      </w:r>
      <w:r w:rsidRPr="007148CA">
        <w:t xml:space="preserve"> (таких случаев в </w:t>
      </w:r>
      <w:r>
        <w:t>в</w:t>
      </w:r>
      <w:r w:rsidRPr="007148CA">
        <w:t>ыборке только 0,4%)</w:t>
      </w:r>
      <w:r>
        <w:t xml:space="preserve">, при меньших (в том числе и отрицательных) – используется </w:t>
      </w:r>
      <w:r>
        <w:rPr>
          <w:lang w:val="en-US"/>
        </w:rPr>
        <w:t>k</w:t>
      </w:r>
      <w:r>
        <w:t xml:space="preserve">=0,25 – таких случаев в выборке, однако, целых 42% (в том числе чисто отрицательных </w:t>
      </w:r>
      <w:r>
        <w:rPr>
          <w:lang w:val="en-US"/>
        </w:rPr>
        <w:t>k</w:t>
      </w:r>
      <w:r>
        <w:t>, в любом случае требующих какой-то замены, около 30%), что уже ставит под сомнение возможность полноправного применения этого метода коррекции.</w:t>
      </w:r>
    </w:p>
    <w:p w:rsidR="007F155D" w:rsidRDefault="007F155D" w:rsidP="007F155D">
      <w:pPr>
        <w:spacing w:after="120"/>
      </w:pPr>
      <w:r>
        <w:t xml:space="preserve">Посмотрим, однако, что получается при применении коррекции по этому методу, то есть при умножении профилей на индивидуальный для каждого респондента коэффициент </w:t>
      </w:r>
      <w:r>
        <w:rPr>
          <w:lang w:val="en-US"/>
        </w:rPr>
        <w:t>k</w:t>
      </w:r>
      <w:r>
        <w:t xml:space="preserve">. Корреляции между истинными значениями стилевых показателей заполнения и их прогнозными значениями, рассчитанными по соционическим профилям, при этом действительно значительно увеличиваются, однако корреляции модулей признаков выходят на </w:t>
      </w:r>
      <w:proofErr w:type="spellStart"/>
      <w:r>
        <w:t>высокоположительный</w:t>
      </w:r>
      <w:proofErr w:type="spellEnd"/>
      <w:r>
        <w:t xml:space="preserve"> уровень, и дисперсия высот профилей в выборке (после приведения средней высоты к прежнему значению) не уменьшается, как хотелось бы (и как требуется), а, напротив, увеличивается - причем более чем в два раза. Таким образом, данный метод корректировки высоты профилей является негодным (даже если умножать профили не на </w:t>
      </w:r>
      <w:r>
        <w:rPr>
          <w:lang w:val="en-US"/>
        </w:rPr>
        <w:t>k</w:t>
      </w:r>
      <w:r>
        <w:t xml:space="preserve">, а на </w:t>
      </w:r>
      <w:r>
        <w:rPr>
          <w:lang w:val="en-US"/>
        </w:rPr>
        <w:t>k</w:t>
      </w:r>
      <w:r>
        <w:t xml:space="preserve"> в меньшей степени, чем единица). Изначальная беда этого метода в том, что корреляционная взаимосвязь между истинными значениями стилевых показателей и их прогнозными значениями, рассчитанными по соционическим профилям респондентов, является недостаточно большой для того, чтобы по ней можно было с хорошей надежностью рассчитать коэффициент, корректирующий высоту профиля.</w:t>
      </w:r>
    </w:p>
    <w:p w:rsidR="00D552C3" w:rsidRDefault="007F155D" w:rsidP="007F155D">
      <w:pPr>
        <w:spacing w:after="120"/>
      </w:pPr>
      <w:r>
        <w:t xml:space="preserve">Однако если сократить выборку только для тех респондентов, у которых </w:t>
      </w:r>
      <w:r>
        <w:rPr>
          <w:lang w:val="en-US"/>
        </w:rPr>
        <w:t>k</w:t>
      </w:r>
      <w:r>
        <w:t xml:space="preserve"> попадает в разумный диапазон от +0,25 до +4,00, то на этой выборке можно в чисто исследовательском плане </w:t>
      </w:r>
      <w:r w:rsidR="002D6C71">
        <w:t xml:space="preserve">уже без артефактов огрубления </w:t>
      </w:r>
      <w:r>
        <w:t xml:space="preserve">изучить возможность использования </w:t>
      </w:r>
      <w:r>
        <w:rPr>
          <w:lang w:val="en-US"/>
        </w:rPr>
        <w:t>k</w:t>
      </w:r>
      <w:r>
        <w:t xml:space="preserve"> для коррекции паразитного фактора разной старательности и компетентности респондентов. </w:t>
      </w:r>
      <w:proofErr w:type="spellStart"/>
      <w:r>
        <w:t>Средневыборочная</w:t>
      </w:r>
      <w:proofErr w:type="spellEnd"/>
      <w:r>
        <w:t xml:space="preserve"> высота профиля в этой </w:t>
      </w:r>
      <w:proofErr w:type="spellStart"/>
      <w:r>
        <w:t>подвыборке</w:t>
      </w:r>
      <w:proofErr w:type="spellEnd"/>
      <w:r>
        <w:t xml:space="preserve"> почти такая же, как и в части респондентов, не попавших в </w:t>
      </w:r>
      <w:proofErr w:type="spellStart"/>
      <w:r>
        <w:t>подвыборку</w:t>
      </w:r>
      <w:proofErr w:type="spellEnd"/>
      <w:r>
        <w:t xml:space="preserve"> (лишь </w:t>
      </w:r>
      <w:proofErr w:type="gramStart"/>
      <w:r>
        <w:t>не намного</w:t>
      </w:r>
      <w:proofErr w:type="gramEnd"/>
      <w:r>
        <w:t xml:space="preserve"> больше). Но у респондентов этой </w:t>
      </w:r>
      <w:proofErr w:type="spellStart"/>
      <w:r>
        <w:t>подвыборки</w:t>
      </w:r>
      <w:proofErr w:type="spellEnd"/>
      <w:r>
        <w:t xml:space="preserve"> есть особенности соционического профиля – у них усилены модули именно тех соционических признаков, которые наиболее </w:t>
      </w:r>
      <w:proofErr w:type="spellStart"/>
      <w:r>
        <w:t>скоррелированы</w:t>
      </w:r>
      <w:proofErr w:type="spellEnd"/>
      <w:r>
        <w:t xml:space="preserve"> с тремя стилевыми показателями. </w:t>
      </w:r>
      <w:r w:rsidR="00D552C3">
        <w:t>Это, однако, не влияет на общность выводов.</w:t>
      </w:r>
    </w:p>
    <w:p w:rsidR="007F155D" w:rsidRDefault="007F155D" w:rsidP="007F155D">
      <w:pPr>
        <w:spacing w:after="120"/>
      </w:pPr>
      <w:r>
        <w:t xml:space="preserve">Применение умножения профилей на </w:t>
      </w:r>
      <w:r>
        <w:rPr>
          <w:lang w:val="en-US"/>
        </w:rPr>
        <w:t>k</w:t>
      </w:r>
      <w:r>
        <w:t xml:space="preserve"> в первой степени не дает нужного эффекта – а именно, </w:t>
      </w:r>
      <w:r w:rsidR="00D552C3">
        <w:t>такая коррекция</w:t>
      </w:r>
      <w:r>
        <w:t xml:space="preserve"> действительно максимально увеличивает корреляции между стилевыми показателями и их прогнозными моделями, но при этом не уменьшает, а, напротив, резко увеличивает положительные </w:t>
      </w:r>
      <w:proofErr w:type="spellStart"/>
      <w:r>
        <w:t>коррелации</w:t>
      </w:r>
      <w:proofErr w:type="spellEnd"/>
      <w:r>
        <w:t xml:space="preserve"> между модулями признаков в соционических признаковых профилях респондентов (соответственно, </w:t>
      </w:r>
      <w:r w:rsidR="00D552C3">
        <w:t xml:space="preserve">и </w:t>
      </w:r>
      <w:r>
        <w:t xml:space="preserve">дисперсия высоты профилей в </w:t>
      </w:r>
      <w:proofErr w:type="spellStart"/>
      <w:r>
        <w:t>подвыборке</w:t>
      </w:r>
      <w:proofErr w:type="spellEnd"/>
      <w:r>
        <w:t xml:space="preserve"> – при сохранении средней высоты профилей – лишь увеличивается в 4 раза, а не уменьшается, как требуется при правильной корректировке). Лучший результат дает умножение на </w:t>
      </w:r>
      <w:r w:rsidRPr="00BB16FC">
        <w:rPr>
          <w:b/>
          <w:sz w:val="28"/>
          <w:szCs w:val="28"/>
          <w:lang w:val="en-US"/>
        </w:rPr>
        <w:t>k</w:t>
      </w:r>
      <w:r w:rsidRPr="00BB16FC">
        <w:rPr>
          <w:b/>
          <w:sz w:val="28"/>
          <w:szCs w:val="28"/>
        </w:rPr>
        <w:t>^0,27</w:t>
      </w:r>
      <w:r>
        <w:rPr>
          <w:b/>
          <w:sz w:val="28"/>
          <w:szCs w:val="28"/>
        </w:rPr>
        <w:t xml:space="preserve">. </w:t>
      </w:r>
      <w:r>
        <w:t>При этом не только увеличиваются корреляции между тремя стилевыми показателями и их прогнозными значениями, но и частично (</w:t>
      </w:r>
      <w:r w:rsidR="00D552C3">
        <w:t xml:space="preserve">но </w:t>
      </w:r>
      <w:r>
        <w:t xml:space="preserve">все-таки не до нуля) снижаются положительные корреляции между модулями признаков. Соответственно, до 85% от начального значения </w:t>
      </w:r>
      <w:proofErr w:type="gramStart"/>
      <w:r>
        <w:t>уменьшается</w:t>
      </w:r>
      <w:proofErr w:type="gramEnd"/>
      <w:r>
        <w:t xml:space="preserve"> и дисперсия высот профилей в </w:t>
      </w:r>
      <w:proofErr w:type="spellStart"/>
      <w:r>
        <w:t>подвыборке</w:t>
      </w:r>
      <w:proofErr w:type="spellEnd"/>
      <w:r>
        <w:t xml:space="preserve">. Но </w:t>
      </w:r>
      <w:r w:rsidR="00D552C3">
        <w:t>еще более</w:t>
      </w:r>
      <w:r>
        <w:t xml:space="preserve"> хорошее решение задачи мы получаем, когда комбинируем первый способ корректировки (деление профиля на </w:t>
      </w:r>
      <w:r>
        <w:rPr>
          <w:lang w:val="en-US"/>
        </w:rPr>
        <w:t>S</w:t>
      </w:r>
      <w:r w:rsidRPr="00A76A35">
        <w:t>^А</w:t>
      </w:r>
      <w:r>
        <w:t xml:space="preserve">, где А – некая подбираемая и постоянная для всех респондентов </w:t>
      </w:r>
      <w:proofErr w:type="spellStart"/>
      <w:r>
        <w:t>подвыборки</w:t>
      </w:r>
      <w:proofErr w:type="spellEnd"/>
      <w:r>
        <w:t xml:space="preserve"> величина, заключенная между 0 и 1) и умножение профиля на индивидуальный для респондента коэффициент </w:t>
      </w:r>
      <w:r>
        <w:rPr>
          <w:lang w:val="en-US"/>
        </w:rPr>
        <w:t>k</w:t>
      </w:r>
      <w:r w:rsidRPr="00A76A35">
        <w:t>^</w:t>
      </w:r>
      <w:r>
        <w:rPr>
          <w:lang w:val="en-US"/>
        </w:rPr>
        <w:t>a</w:t>
      </w:r>
      <w:r>
        <w:t xml:space="preserve">, где </w:t>
      </w:r>
      <w:r>
        <w:rPr>
          <w:lang w:val="en-US"/>
        </w:rPr>
        <w:t>k</w:t>
      </w:r>
      <w:r w:rsidRPr="00A76A35">
        <w:t xml:space="preserve"> – </w:t>
      </w:r>
      <w:r>
        <w:t xml:space="preserve">число, строго рассчитываемое для каждого респондента (см. формулу для </w:t>
      </w:r>
      <w:r>
        <w:rPr>
          <w:lang w:val="en-US"/>
        </w:rPr>
        <w:t>k</w:t>
      </w:r>
      <w:r>
        <w:t xml:space="preserve"> выше), а «а» - это опять же подбираемый оптимальный показатель степени, универсальный для всех респондентов </w:t>
      </w:r>
      <w:proofErr w:type="spellStart"/>
      <w:r>
        <w:t>подвыборки</w:t>
      </w:r>
      <w:proofErr w:type="spellEnd"/>
      <w:r>
        <w:t xml:space="preserve">. В этом случае значения параметров, обеспечивающие максимизацию корреляций стилевых показателей с их прогнозными значениями при условии нулевой средней ковариации модулей признаков, составляют: А=0,168; а=0,062 (почти нуль), дисперсия высот профилей при этом уменьшается до 63,1% от первоначального значения. Но практически тот же результат (даже лучший по снижению дисперсии, она уменьшается до 62,7% от первоначального уровня) получается </w:t>
      </w:r>
      <w:r w:rsidR="00D552C3">
        <w:t xml:space="preserve">на этой </w:t>
      </w:r>
      <w:proofErr w:type="spellStart"/>
      <w:r w:rsidR="00D552C3">
        <w:t>подвыборке</w:t>
      </w:r>
      <w:proofErr w:type="spellEnd"/>
      <w:r w:rsidR="00D552C3">
        <w:t xml:space="preserve"> </w:t>
      </w:r>
      <w:r>
        <w:t xml:space="preserve">вообще без использования умножения на </w:t>
      </w:r>
      <w:r>
        <w:rPr>
          <w:lang w:val="en-US"/>
        </w:rPr>
        <w:t>k</w:t>
      </w:r>
      <w:r>
        <w:t xml:space="preserve"> в этой </w:t>
      </w:r>
      <w:proofErr w:type="spellStart"/>
      <w:r>
        <w:t>подвыборке</w:t>
      </w:r>
      <w:proofErr w:type="spellEnd"/>
      <w:r>
        <w:t xml:space="preserve">, а просто </w:t>
      </w:r>
      <w:r w:rsidR="00D552C3">
        <w:t xml:space="preserve">при </w:t>
      </w:r>
      <w:r>
        <w:t>использ</w:t>
      </w:r>
      <w:r w:rsidR="00D552C3">
        <w:t>овании</w:t>
      </w:r>
      <w:r>
        <w:t xml:space="preserve"> </w:t>
      </w:r>
      <w:r w:rsidR="00D552C3">
        <w:t>(</w:t>
      </w:r>
      <w:r>
        <w:t>по первому способу</w:t>
      </w:r>
      <w:r w:rsidR="00D552C3">
        <w:t>) деления</w:t>
      </w:r>
      <w:r>
        <w:t xml:space="preserve"> чисел профилей на S^0,21.</w:t>
      </w:r>
    </w:p>
    <w:p w:rsidR="007F155D" w:rsidRPr="00D25674" w:rsidRDefault="007F155D" w:rsidP="007F155D">
      <w:pPr>
        <w:spacing w:after="120"/>
      </w:pPr>
      <w:r w:rsidRPr="00D25674">
        <w:t>Таким образом, первый способ</w:t>
      </w:r>
      <w:r>
        <w:t xml:space="preserve"> коррекции высоты </w:t>
      </w:r>
      <w:proofErr w:type="spellStart"/>
      <w:r>
        <w:t>типных</w:t>
      </w:r>
      <w:proofErr w:type="spellEnd"/>
      <w:r>
        <w:t xml:space="preserve"> и признаковых профилей, состоящий в делении всех их чисел на </w:t>
      </w:r>
      <w:r>
        <w:rPr>
          <w:lang w:val="en-US"/>
        </w:rPr>
        <w:t>S</w:t>
      </w:r>
      <w:r w:rsidRPr="00D25674">
        <w:t>^</w:t>
      </w:r>
      <w:r>
        <w:rPr>
          <w:lang w:val="en-US"/>
        </w:rPr>
        <w:t>A</w:t>
      </w:r>
      <w:r w:rsidRPr="00D25674">
        <w:t xml:space="preserve"> (где </w:t>
      </w:r>
      <w:r>
        <w:t xml:space="preserve">одинаковый для всех респондентов параметр </w:t>
      </w:r>
      <w:r w:rsidRPr="00D25674">
        <w:t xml:space="preserve">А лежит в диапазоне от 0,21 </w:t>
      </w:r>
      <w:r>
        <w:t xml:space="preserve">до 0,23) является лучшим и </w:t>
      </w:r>
      <w:r w:rsidR="00D552C3">
        <w:t xml:space="preserve">фактически </w:t>
      </w:r>
      <w:r>
        <w:t>единс</w:t>
      </w:r>
      <w:r w:rsidRPr="00D25674">
        <w:t>твенно применимым</w:t>
      </w:r>
      <w:r>
        <w:t xml:space="preserve"> для сокращения влияния на получающиеся профили со стороны факторов разной старательности и компетентности респондентов в ответах.</w:t>
      </w:r>
    </w:p>
    <w:p w:rsidR="007F155D" w:rsidRPr="00C07AC4" w:rsidRDefault="007F155D" w:rsidP="007F155D">
      <w:pPr>
        <w:spacing w:after="120"/>
      </w:pPr>
    </w:p>
    <w:p w:rsidR="007F155D" w:rsidRPr="004040A5" w:rsidRDefault="007F155D" w:rsidP="007F155D">
      <w:pPr>
        <w:spacing w:after="120"/>
      </w:pPr>
      <w:r w:rsidRPr="006768CD">
        <w:rPr>
          <w:b/>
          <w:sz w:val="28"/>
          <w:szCs w:val="28"/>
        </w:rPr>
        <w:t>Табл.</w:t>
      </w:r>
      <w:r w:rsidRPr="006768CD">
        <w:t xml:space="preserve"> </w:t>
      </w:r>
      <w:r w:rsidR="004C0A13" w:rsidRPr="004C0A13">
        <w:rPr>
          <w:b/>
          <w:sz w:val="28"/>
          <w:szCs w:val="28"/>
        </w:rPr>
        <w:t>3.</w:t>
      </w:r>
      <w:r w:rsidRPr="006768CD">
        <w:t xml:space="preserve"> Линейные корреляции между непосредственно измеренными стилевыми ха</w:t>
      </w:r>
      <w:r>
        <w:t xml:space="preserve">рактеристиками респондентов и </w:t>
      </w:r>
      <w:r w:rsidRPr="006768CD">
        <w:t xml:space="preserve">прогнозными значениями, рассчитанными по соционическому профилю респондентов. </w:t>
      </w:r>
      <w:r w:rsidR="004C0A13">
        <w:t xml:space="preserve">Разные способы корректировки высоты профиля. </w:t>
      </w:r>
      <w:r w:rsidRPr="006768CD">
        <w:t>Корреляции взяты на массиве 31 тыс. респондентов.</w:t>
      </w:r>
    </w:p>
    <w:tbl>
      <w:tblPr>
        <w:tblW w:w="12540" w:type="dxa"/>
        <w:tblLook w:val="04A0" w:firstRow="1" w:lastRow="0" w:firstColumn="1" w:lastColumn="0" w:noHBand="0" w:noVBand="1"/>
      </w:tblPr>
      <w:tblGrid>
        <w:gridCol w:w="2960"/>
        <w:gridCol w:w="2380"/>
        <w:gridCol w:w="2380"/>
        <w:gridCol w:w="2380"/>
        <w:gridCol w:w="2440"/>
      </w:tblGrid>
      <w:tr w:rsidR="007F155D" w:rsidRPr="006768CD" w:rsidTr="00125036">
        <w:trPr>
          <w:trHeight w:val="337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5D" w:rsidRPr="006768CD" w:rsidRDefault="007F155D" w:rsidP="0012503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 xml:space="preserve">При расчете прогнозных значений без коррекций соционического профиля респондентов. Средние </w:t>
            </w:r>
            <w:proofErr w:type="spellStart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>интеркорреляции</w:t>
            </w:r>
            <w:proofErr w:type="spellEnd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>интерковариации</w:t>
            </w:r>
            <w:proofErr w:type="spellEnd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 xml:space="preserve"> модулей признаков при этом на выборке положительные.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>1-й способ Обнуление средней ковариации между модулями признаков достигается делением профилей респондентов на S^0,23. Дисперсия высот профиля в выборке при этом сокращается до 60% от изначальной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(после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домножения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всех профилей на постоянный коэффициент, возвращающий прежнее значение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средневыборочной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высоты профилей)</w:t>
            </w:r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 xml:space="preserve">2-й способ, 1-й вариант. Максимизация суммы корреляций достигается универсальным делением профилей респондентов на S^0,81. Однако средние </w:t>
            </w:r>
            <w:proofErr w:type="spellStart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>интеркорреляции</w:t>
            </w:r>
            <w:proofErr w:type="spellEnd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>интерковариации</w:t>
            </w:r>
            <w:proofErr w:type="spellEnd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 xml:space="preserve"> модулей признаков в выборке при этом выходят на отрицательную величину. Дисперсия высот профиля в выборке при этом сокращается до 3,7% от изначальной.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 xml:space="preserve">2-й способ, 2-й вариант. Максимизация суммы корреляций достигается умножением профилей респондентов на индивидуальное k. Однако средние </w:t>
            </w:r>
            <w:proofErr w:type="spellStart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>интеркорреляции</w:t>
            </w:r>
            <w:proofErr w:type="spellEnd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>интерковариации</w:t>
            </w:r>
            <w:proofErr w:type="spellEnd"/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 xml:space="preserve"> модулей признаков в выборке при этом выходят на сильно положительную величину. Дисперсия высот профиля в выборке при этом не сокращается, а значительно увеличивается.</w:t>
            </w:r>
          </w:p>
        </w:tc>
      </w:tr>
      <w:tr w:rsidR="007F155D" w:rsidRPr="006768CD" w:rsidTr="00125036">
        <w:trPr>
          <w:trHeight w:val="7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6768CD" w:rsidRDefault="007F155D" w:rsidP="001250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среднее значение сырых ответов (предпочтение согласия, а не отрицания)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0,4053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0,4110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0,4184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0,6494</w:t>
            </w:r>
          </w:p>
        </w:tc>
      </w:tr>
      <w:tr w:rsidR="007F155D" w:rsidRPr="006768CD" w:rsidTr="00125036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6768CD" w:rsidRDefault="007F155D" w:rsidP="001250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сигма (ширина разброса сырых оценок)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0,1639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0,1642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0,1616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0,2986</w:t>
            </w:r>
          </w:p>
        </w:tc>
      </w:tr>
      <w:tr w:rsidR="007F155D" w:rsidRPr="006768CD" w:rsidTr="00125036">
        <w:trPr>
          <w:trHeight w:val="13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D" w:rsidRPr="006768CD" w:rsidRDefault="007F155D" w:rsidP="001250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768CD">
              <w:rPr>
                <w:rFonts w:ascii="Calibri" w:hAnsi="Calibri"/>
                <w:color w:val="000000"/>
                <w:sz w:val="16"/>
                <w:szCs w:val="16"/>
              </w:rPr>
              <w:t>Социальная диссимуляция (корреляция ответов с нагрузками вопросов по шкале, отражающей преувеличение своих положительных качеств, возможностей и способностей)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0,4022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0,4078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0,4137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D" w:rsidRPr="006768CD" w:rsidRDefault="007F155D" w:rsidP="001250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68CD">
              <w:rPr>
                <w:rFonts w:ascii="Calibri" w:hAnsi="Calibri"/>
                <w:color w:val="000000"/>
                <w:sz w:val="18"/>
                <w:szCs w:val="18"/>
              </w:rPr>
              <w:t>0,6136</w:t>
            </w:r>
          </w:p>
        </w:tc>
      </w:tr>
    </w:tbl>
    <w:p w:rsidR="007F155D" w:rsidRDefault="007F155D" w:rsidP="007F155D">
      <w:pPr>
        <w:spacing w:after="120"/>
      </w:pPr>
    </w:p>
    <w:p w:rsidR="007F155D" w:rsidRDefault="007F155D" w:rsidP="007F155D">
      <w:pPr>
        <w:spacing w:after="120"/>
      </w:pPr>
      <w:r w:rsidRPr="006768CD">
        <w:t xml:space="preserve">Можно </w:t>
      </w:r>
      <w:proofErr w:type="spellStart"/>
      <w:r w:rsidRPr="006768CD">
        <w:t>подитожить</w:t>
      </w:r>
      <w:proofErr w:type="spellEnd"/>
      <w:r w:rsidRPr="006768CD">
        <w:t>, что наилучшие результаты дает коррекция высоты профилей по первому способу, то есть делением всех чисел профилей на коэффициент, пропорциональный S^0,23</w:t>
      </w:r>
      <w:r>
        <w:t xml:space="preserve"> (где </w:t>
      </w:r>
      <w:r>
        <w:rPr>
          <w:lang w:val="en-US"/>
        </w:rPr>
        <w:t>S</w:t>
      </w:r>
      <w:r w:rsidRPr="006768CD">
        <w:t xml:space="preserve"> – </w:t>
      </w:r>
      <w:r>
        <w:t xml:space="preserve">высота профиля, то есть стандартное отклонение всех 16-ти алгебраических чисел в эмпирически полученном </w:t>
      </w:r>
      <w:proofErr w:type="spellStart"/>
      <w:r>
        <w:t>типном</w:t>
      </w:r>
      <w:proofErr w:type="spellEnd"/>
      <w:r>
        <w:t xml:space="preserve"> профиле респондента</w:t>
      </w:r>
      <w:r w:rsidRPr="006768CD">
        <w:t>)</w:t>
      </w:r>
      <w:r>
        <w:t xml:space="preserve">. При этом во всей выборке (31 тыс. респондентов) устраняется около 40% дисперсии высоты профиля. Очевидно, что «паразитный» вклад в дисперсию высоты профилей у разных респондентов (вызванный их различным уровнем старательности и компетентности при ответах на </w:t>
      </w:r>
      <w:proofErr w:type="spellStart"/>
      <w:r>
        <w:t>социодиагностический</w:t>
      </w:r>
      <w:proofErr w:type="spellEnd"/>
      <w:r>
        <w:t xml:space="preserve"> опросник) не может быть меньше этих 40%. Реально же он, несомненно, выше (так как производимая по первому способу коррекция высоты профилей лишена индивидуального подхода к респондентам и потому устраняет лишь часть паразитной дисперсии).</w:t>
      </w:r>
    </w:p>
    <w:p w:rsidR="004C0A13" w:rsidRDefault="004C0A13" w:rsidP="007F155D">
      <w:pPr>
        <w:spacing w:after="120"/>
      </w:pPr>
    </w:p>
    <w:p w:rsidR="004C0A13" w:rsidRPr="004C0A13" w:rsidRDefault="004C0A13" w:rsidP="004C0A13">
      <w:pPr>
        <w:spacing w:after="120" w:line="259" w:lineRule="auto"/>
        <w:ind w:left="720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раздел_18"/>
      <w:r w:rsidRPr="004C0A1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Рекомендуемые статьи</w:t>
      </w:r>
    </w:p>
    <w:bookmarkEnd w:id="0"/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</w:t>
      </w:r>
      <w:r w:rsidRPr="004C0A13">
        <w:rPr>
          <w:rFonts w:ascii="Arial" w:eastAsia="Calibri" w:hAnsi="Arial" w:cs="Arial"/>
          <w:sz w:val="22"/>
          <w:szCs w:val="22"/>
        </w:rPr>
        <w:t xml:space="preserve">Исследование надежности </w:t>
      </w:r>
      <w:proofErr w:type="spellStart"/>
      <w:r w:rsidRPr="004C0A13">
        <w:rPr>
          <w:rFonts w:ascii="Arial" w:eastAsia="Calibri" w:hAnsi="Arial" w:cs="Arial"/>
          <w:sz w:val="22"/>
          <w:szCs w:val="22"/>
        </w:rPr>
        <w:t>опросниковой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диагностики соционических величин </w:t>
      </w:r>
      <w:r w:rsidRPr="004C0A13">
        <w:rPr>
          <w:rFonts w:ascii="Arial" w:eastAsia="Calibri" w:hAnsi="Arial" w:cs="Arial"/>
          <w:sz w:val="22"/>
          <w:szCs w:val="22"/>
        </w:rPr>
        <w:t>(</w:t>
      </w:r>
      <w:r w:rsidR="00531ADB" w:rsidRPr="00531ADB">
        <w:rPr>
          <w:rFonts w:ascii="Arial" w:eastAsia="Calibri" w:hAnsi="Arial" w:cs="Arial"/>
          <w:sz w:val="22"/>
          <w:szCs w:val="22"/>
        </w:rPr>
        <w:t>и</w:t>
      </w:r>
      <w:r w:rsidR="00531ADB">
        <w:rPr>
          <w:rFonts w:ascii="Arial" w:eastAsia="Calibri" w:hAnsi="Arial" w:cs="Arial"/>
          <w:sz w:val="22"/>
          <w:szCs w:val="22"/>
        </w:rPr>
        <w:t xml:space="preserve">юнь </w:t>
      </w:r>
      <w:r w:rsidRPr="004C0A13">
        <w:rPr>
          <w:rFonts w:ascii="Arial" w:eastAsia="Calibri" w:hAnsi="Arial" w:cs="Arial"/>
          <w:sz w:val="22"/>
          <w:szCs w:val="22"/>
        </w:rPr>
        <w:t xml:space="preserve">2017 г.): </w:t>
      </w:r>
      <w:hyperlink r:id="rId5" w:history="1">
        <w:r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http://sociotoday.narod.ru/nadejn1.docx</w:t>
        </w:r>
      </w:hyperlink>
      <w:r w:rsidRPr="004C0A13">
        <w:rPr>
          <w:rFonts w:ascii="Arial" w:eastAsia="Calibri" w:hAnsi="Arial" w:cs="Arial"/>
          <w:sz w:val="22"/>
          <w:szCs w:val="22"/>
        </w:rPr>
        <w:t xml:space="preserve"> </w:t>
      </w:r>
    </w:p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0A13">
        <w:rPr>
          <w:rFonts w:ascii="Arial" w:eastAsia="Calibri" w:hAnsi="Arial" w:cs="Arial"/>
          <w:sz w:val="22"/>
          <w:szCs w:val="22"/>
        </w:rPr>
        <w:t>Валидность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психодиагностических опросников </w:t>
      </w: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В.Л.Таланова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в свете эмпирически выявленного семантического наполнения соционических функций психики (2017 г.): </w:t>
      </w:r>
      <w:hyperlink r:id="rId6" w:history="1">
        <w:r w:rsidRPr="004C0A13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http://sociotoday.narod.ru/val_funk.docx</w:t>
        </w:r>
      </w:hyperlink>
      <w:r w:rsidRPr="004C0A13">
        <w:rPr>
          <w:rFonts w:ascii="Arial" w:eastAsia="Calibri" w:hAnsi="Arial" w:cs="Arial"/>
          <w:sz w:val="22"/>
          <w:szCs w:val="22"/>
        </w:rPr>
        <w:t xml:space="preserve"> </w:t>
      </w:r>
    </w:p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rPr>
          <w:rFonts w:ascii="Arial" w:eastAsiaTheme="minorHAnsi" w:hAnsi="Arial" w:cs="Arial"/>
          <w:color w:val="000080"/>
          <w:sz w:val="22"/>
          <w:szCs w:val="22"/>
          <w:u w:val="single"/>
          <w:lang w:eastAsia="en-US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Исследование взаимосвязи между логическими и этико-эмоциональными способностями (2017 г.): </w:t>
      </w:r>
      <w:hyperlink r:id="rId7" w:history="1">
        <w:r w:rsidRPr="004C0A13">
          <w:rPr>
            <w:rFonts w:ascii="Arial" w:eastAsiaTheme="minorHAnsi" w:hAnsi="Arial" w:cs="Arial"/>
            <w:color w:val="000080"/>
            <w:sz w:val="22"/>
            <w:szCs w:val="22"/>
            <w:u w:val="single"/>
            <w:lang w:eastAsia="en-US"/>
          </w:rPr>
          <w:t>http://sociotoday.narod.ru/corFT.docx</w:t>
        </w:r>
      </w:hyperlink>
      <w:r w:rsidRPr="004C0A13">
        <w:rPr>
          <w:rFonts w:ascii="Arial" w:eastAsiaTheme="minorHAnsi" w:hAnsi="Arial" w:cs="Arial"/>
          <w:color w:val="000080"/>
          <w:sz w:val="22"/>
          <w:szCs w:val="22"/>
          <w:u w:val="single"/>
          <w:lang w:eastAsia="en-US"/>
        </w:rPr>
        <w:t xml:space="preserve"> </w:t>
      </w:r>
    </w:p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Исследование взаимосвязи между интуитивными и сенсорными способностями (2017 г.): </w:t>
      </w:r>
      <w:hyperlink r:id="rId8" w:history="1">
        <w:r w:rsidRPr="004C0A13">
          <w:rPr>
            <w:rFonts w:ascii="Arial" w:eastAsiaTheme="minorHAnsi" w:hAnsi="Arial" w:cs="Arial"/>
            <w:color w:val="000080"/>
            <w:sz w:val="22"/>
            <w:szCs w:val="22"/>
            <w:u w:val="single"/>
            <w:lang w:eastAsia="en-US"/>
          </w:rPr>
          <w:t>http://sociotoday.narod.ru/corNS.docx</w:t>
        </w:r>
      </w:hyperlink>
    </w:p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. Всё неизвестное и малоизвестное о восьми функциях психики. Часть I: Расчёт функций, количественное значение всех функций в </w:t>
      </w:r>
      <w:proofErr w:type="spellStart"/>
      <w:r w:rsidRPr="004C0A13">
        <w:rPr>
          <w:rFonts w:ascii="Arial" w:eastAsia="Calibri" w:hAnsi="Arial" w:cs="Arial"/>
          <w:sz w:val="22"/>
          <w:szCs w:val="22"/>
        </w:rPr>
        <w:t>психотипе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, содержательное наполнение функций: </w:t>
      </w:r>
      <w:hyperlink r:id="rId9" w:history="1"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</w:rPr>
          <w:t>http://sociotoday.narod.ru/funkcii1.html</w:t>
        </w:r>
      </w:hyperlink>
    </w:p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. Всё неизвестное и малоизвестное о восьми функциях психики. Часть </w:t>
      </w:r>
      <w:r w:rsidRPr="004C0A13">
        <w:rPr>
          <w:rFonts w:ascii="Arial" w:eastAsia="Calibri" w:hAnsi="Arial" w:cs="Arial"/>
          <w:sz w:val="22"/>
          <w:szCs w:val="22"/>
          <w:lang w:val="en-US"/>
        </w:rPr>
        <w:t>II</w:t>
      </w:r>
      <w:r w:rsidRPr="004C0A13">
        <w:rPr>
          <w:rFonts w:ascii="Arial" w:eastAsia="Calibri" w:hAnsi="Arial" w:cs="Arial"/>
          <w:sz w:val="22"/>
          <w:szCs w:val="22"/>
        </w:rPr>
        <w:t xml:space="preserve">: К семантике функций в программном и творческом положении: </w:t>
      </w:r>
      <w:hyperlink r:id="rId10" w:history="1"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  <w:lang w:val="en-US"/>
          </w:rPr>
          <w:t>http</w:t>
        </w:r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</w:rPr>
          <w:t>://</w:t>
        </w:r>
        <w:proofErr w:type="spellStart"/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  <w:lang w:val="en-US"/>
          </w:rPr>
          <w:t>sociotoday</w:t>
        </w:r>
        <w:proofErr w:type="spellEnd"/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</w:rPr>
          <w:t>.</w:t>
        </w:r>
        <w:proofErr w:type="spellStart"/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  <w:lang w:val="en-US"/>
          </w:rPr>
          <w:t>narod</w:t>
        </w:r>
        <w:proofErr w:type="spellEnd"/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</w:rPr>
          <w:t>.</w:t>
        </w:r>
        <w:proofErr w:type="spellStart"/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  <w:lang w:val="en-US"/>
          </w:rPr>
          <w:t>ru</w:t>
        </w:r>
        <w:proofErr w:type="spellEnd"/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</w:rPr>
          <w:t>/</w:t>
        </w:r>
        <w:proofErr w:type="spellStart"/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  <w:lang w:val="en-US"/>
          </w:rPr>
          <w:t>funkcii</w:t>
        </w:r>
        <w:proofErr w:type="spellEnd"/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</w:rPr>
          <w:t>2.</w:t>
        </w:r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  <w:lang w:val="en-US"/>
          </w:rPr>
          <w:t>html</w:t>
        </w:r>
      </w:hyperlink>
    </w:p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. Подробное исследование кластеров черной </w:t>
      </w:r>
      <w:proofErr w:type="spellStart"/>
      <w:r w:rsidRPr="004C0A13">
        <w:rPr>
          <w:rFonts w:ascii="Arial" w:eastAsia="Calibri" w:hAnsi="Arial" w:cs="Arial"/>
          <w:sz w:val="22"/>
          <w:szCs w:val="22"/>
        </w:rPr>
        <w:t>сенсорики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(2016 г.): </w:t>
      </w:r>
      <w:hyperlink r:id="rId11" w:history="1"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</w:rPr>
          <w:t>http://sociotoday.narod.ru/funkc_bs.html</w:t>
        </w:r>
      </w:hyperlink>
      <w:r w:rsidRPr="004C0A13">
        <w:rPr>
          <w:rFonts w:ascii="Arial" w:eastAsia="Calibri" w:hAnsi="Arial" w:cs="Arial"/>
          <w:sz w:val="22"/>
          <w:szCs w:val="22"/>
        </w:rPr>
        <w:t xml:space="preserve"> </w:t>
      </w:r>
    </w:p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. Подробное исследование кластеров белой </w:t>
      </w:r>
      <w:proofErr w:type="spellStart"/>
      <w:r w:rsidRPr="004C0A13">
        <w:rPr>
          <w:rFonts w:ascii="Arial" w:eastAsia="Calibri" w:hAnsi="Arial" w:cs="Arial"/>
          <w:sz w:val="22"/>
          <w:szCs w:val="22"/>
        </w:rPr>
        <w:t>сенсорики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(2016 г.): </w:t>
      </w:r>
      <w:hyperlink r:id="rId12" w:history="1">
        <w:r w:rsidRPr="004C0A13">
          <w:rPr>
            <w:rFonts w:ascii="Arial" w:eastAsiaTheme="minorHAnsi" w:hAnsi="Arial" w:cs="Arial"/>
            <w:color w:val="000080"/>
            <w:sz w:val="22"/>
            <w:szCs w:val="22"/>
            <w:u w:val="single"/>
            <w:lang w:eastAsia="en-US"/>
          </w:rPr>
          <w:t>http://sociotoday.narod.ru/funkc_ws.html</w:t>
        </w:r>
      </w:hyperlink>
    </w:p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. Квантуются ли психологические типы? Проверка плотности популяционного распределения на границах между 16-ю «стандартными» </w:t>
      </w:r>
      <w:proofErr w:type="spellStart"/>
      <w:r w:rsidRPr="004C0A13">
        <w:rPr>
          <w:rFonts w:ascii="Arial" w:eastAsia="Calibri" w:hAnsi="Arial" w:cs="Arial"/>
          <w:sz w:val="22"/>
          <w:szCs w:val="22"/>
        </w:rPr>
        <w:t>психотипами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. Введение новых 4-х функций психики. (2016 г.): </w:t>
      </w:r>
      <w:hyperlink r:id="rId13" w:history="1"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</w:rPr>
          <w:t>http://sociotoday.narod.ru/funkc_3.html</w:t>
        </w:r>
      </w:hyperlink>
    </w:p>
    <w:p w:rsidR="004C0A13" w:rsidRPr="004C0A13" w:rsidRDefault="004C0A13" w:rsidP="004C0A13">
      <w:pPr>
        <w:numPr>
          <w:ilvl w:val="0"/>
          <w:numId w:val="2"/>
        </w:numPr>
        <w:spacing w:before="100" w:after="160" w:line="254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. Экспериментальное исследование </w:t>
      </w:r>
      <w:proofErr w:type="spellStart"/>
      <w:r w:rsidRPr="004C0A13">
        <w:rPr>
          <w:rFonts w:ascii="Arial" w:eastAsia="Calibri" w:hAnsi="Arial" w:cs="Arial"/>
          <w:sz w:val="22"/>
          <w:szCs w:val="22"/>
        </w:rPr>
        <w:t>валидности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0A13">
        <w:rPr>
          <w:rFonts w:ascii="Arial" w:eastAsia="Calibri" w:hAnsi="Arial" w:cs="Arial"/>
          <w:sz w:val="22"/>
          <w:szCs w:val="22"/>
        </w:rPr>
        <w:t>социодиагностических</w:t>
      </w:r>
      <w:proofErr w:type="spellEnd"/>
      <w:r w:rsidRPr="004C0A13">
        <w:rPr>
          <w:rFonts w:ascii="Arial" w:eastAsia="Calibri" w:hAnsi="Arial" w:cs="Arial"/>
          <w:sz w:val="22"/>
          <w:szCs w:val="22"/>
        </w:rPr>
        <w:t xml:space="preserve"> методик (и сходимости соционических диагнозов в том числе) – декабрь 2013г.: </w:t>
      </w:r>
      <w:hyperlink r:id="rId14" w:history="1">
        <w:r w:rsidRPr="004C0A13">
          <w:rPr>
            <w:rFonts w:ascii="Arial" w:eastAsia="Calibri" w:hAnsi="Arial" w:cs="Arial"/>
            <w:color w:val="000080"/>
            <w:sz w:val="22"/>
            <w:szCs w:val="22"/>
            <w:u w:val="single"/>
          </w:rPr>
          <w:t>http://sociotoday.narod.ru/validnost.htm</w:t>
        </w:r>
      </w:hyperlink>
    </w:p>
    <w:p w:rsidR="004C0A13" w:rsidRPr="004C0A13" w:rsidRDefault="004C0A13" w:rsidP="004C0A13">
      <w:pPr>
        <w:spacing w:after="120"/>
        <w:rPr>
          <w:b/>
          <w:sz w:val="28"/>
          <w:szCs w:val="28"/>
        </w:rPr>
      </w:pPr>
    </w:p>
    <w:p w:rsidR="004C0A13" w:rsidRPr="004C0A13" w:rsidRDefault="004C0A13" w:rsidP="004C0A1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раздел_19"/>
      <w:r w:rsidRPr="004C0A1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Условия воспроизведения статьи:</w:t>
      </w:r>
    </w:p>
    <w:bookmarkEnd w:id="1"/>
    <w:p w:rsidR="004C0A13" w:rsidRPr="004C0A13" w:rsidRDefault="004C0A13" w:rsidP="004C0A1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Автор-правообладатель разрешает свободное воспроизведение в интернете статьи при условии гиперссылки на первоисточник: </w:t>
      </w:r>
      <w:hyperlink r:id="rId15" w:history="1">
        <w:r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http</w:t>
        </w:r>
        <w:r w:rsidRPr="004C0A1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://</w:t>
        </w:r>
        <w:proofErr w:type="spellStart"/>
        <w:r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sociotoday</w:t>
        </w:r>
        <w:proofErr w:type="spellEnd"/>
        <w:r w:rsidRPr="004C0A1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.</w:t>
        </w:r>
        <w:proofErr w:type="spellStart"/>
        <w:r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narod</w:t>
        </w:r>
        <w:proofErr w:type="spellEnd"/>
        <w:r w:rsidRPr="004C0A1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.</w:t>
        </w:r>
        <w:proofErr w:type="spellStart"/>
        <w:r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  <w:r w:rsidRPr="004C0A1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/</w:t>
        </w:r>
        <w:proofErr w:type="spellStart"/>
        <w:r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vysota</w:t>
        </w:r>
        <w:proofErr w:type="spellEnd"/>
        <w:r w:rsidRPr="004C0A1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.</w:t>
        </w:r>
        <w:proofErr w:type="spellStart"/>
        <w:r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docx</w:t>
        </w:r>
        <w:proofErr w:type="spellEnd"/>
      </w:hyperlink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C0A13" w:rsidRPr="004C0A13" w:rsidRDefault="004C0A13" w:rsidP="004C0A1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раздел_20"/>
      <w:r w:rsidRPr="004C0A1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Контакты:</w:t>
      </w:r>
    </w:p>
    <w:bookmarkEnd w:id="2"/>
    <w:p w:rsidR="004C0A13" w:rsidRPr="004C0A13" w:rsidRDefault="004C0A13" w:rsidP="004C0A1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Вопросы и предложения в связи с настоящей публикацией можно направлять для автора - Виктора Львовича </w:t>
      </w:r>
      <w:proofErr w:type="spellStart"/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t>Таланова</w:t>
      </w:r>
      <w:proofErr w:type="spellEnd"/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на почтовый ящик </w:t>
      </w:r>
      <w:hyperlink r:id="rId16" w:history="1">
        <w:r w:rsidRPr="004C0A13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boxforfunkciibs3@yandex.ru</w:t>
        </w:r>
      </w:hyperlink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(используется только для получения научной корреспонденции в связи с публикациями).</w:t>
      </w:r>
    </w:p>
    <w:p w:rsidR="004C0A13" w:rsidRPr="004C0A13" w:rsidRDefault="004C0A13" w:rsidP="004C0A1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t>© Таланов В.Л. 2017</w:t>
      </w:r>
    </w:p>
    <w:p w:rsidR="004C0A13" w:rsidRPr="004C0A13" w:rsidRDefault="004C0A13" w:rsidP="004C0A1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0A13" w:rsidRPr="004C0A13" w:rsidRDefault="004C0A13" w:rsidP="004C0A1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t>======================================</w:t>
      </w:r>
    </w:p>
    <w:p w:rsidR="004C0A13" w:rsidRPr="004C0A13" w:rsidRDefault="004C0A13" w:rsidP="004C0A13">
      <w:pPr>
        <w:spacing w:before="100" w:beforeAutospacing="1" w:after="119"/>
        <w:jc w:val="center"/>
        <w:rPr>
          <w:rFonts w:ascii="Arial" w:hAnsi="Arial" w:cs="Arial"/>
          <w:bCs/>
        </w:rPr>
      </w:pPr>
      <w:r w:rsidRPr="004C0A13">
        <w:rPr>
          <w:rFonts w:ascii="Arial" w:hAnsi="Arial" w:cs="Arial"/>
          <w:bCs/>
        </w:rPr>
        <w:t xml:space="preserve">см. также: </w:t>
      </w:r>
    </w:p>
    <w:p w:rsidR="004C0A13" w:rsidRPr="004C0A13" w:rsidRDefault="004C0A13" w:rsidP="004C0A13">
      <w:pPr>
        <w:spacing w:before="100" w:beforeAutospacing="1" w:after="119"/>
        <w:jc w:val="center"/>
        <w:rPr>
          <w:rFonts w:ascii="Arial" w:hAnsi="Arial" w:cs="Arial"/>
          <w:bCs/>
        </w:rPr>
      </w:pPr>
      <w:proofErr w:type="spellStart"/>
      <w:r w:rsidRPr="004C0A13">
        <w:rPr>
          <w:rFonts w:ascii="Arial" w:eastAsia="Calibri" w:hAnsi="Arial" w:cs="Arial"/>
          <w:sz w:val="22"/>
          <w:szCs w:val="22"/>
          <w:lang w:eastAsia="en-US"/>
        </w:rPr>
        <w:t>В.Л.Таланов</w:t>
      </w:r>
      <w:proofErr w:type="spellEnd"/>
      <w:r w:rsidRPr="004C0A13">
        <w:rPr>
          <w:rFonts w:ascii="Arial" w:eastAsia="Calibri" w:hAnsi="Arial" w:cs="Arial"/>
          <w:sz w:val="22"/>
          <w:szCs w:val="22"/>
          <w:lang w:eastAsia="en-US"/>
        </w:rPr>
        <w:t xml:space="preserve">. Перечень 1000 соционических персоналий (исторических фигур и известных современников) с примерами подробного разбора и обоснования </w:t>
      </w:r>
      <w:proofErr w:type="spellStart"/>
      <w:r w:rsidRPr="004C0A13">
        <w:rPr>
          <w:rFonts w:ascii="Arial" w:eastAsia="Calibri" w:hAnsi="Arial" w:cs="Arial"/>
          <w:sz w:val="22"/>
          <w:szCs w:val="22"/>
          <w:lang w:eastAsia="en-US"/>
        </w:rPr>
        <w:t>психотипов</w:t>
      </w:r>
      <w:proofErr w:type="spellEnd"/>
      <w:r w:rsidRPr="004C0A13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hyperlink r:id="rId17" w:history="1">
        <w:r w:rsidRPr="004C0A13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http://sociotoday.narod.ru/tabl.html</w:t>
        </w:r>
      </w:hyperlink>
    </w:p>
    <w:p w:rsidR="004C0A13" w:rsidRPr="004C0A13" w:rsidRDefault="004C0A13" w:rsidP="004C0A13">
      <w:pPr>
        <w:spacing w:before="100" w:beforeAutospacing="1" w:after="119"/>
        <w:jc w:val="center"/>
        <w:rPr>
          <w:color w:val="000080"/>
          <w:u w:val="single"/>
        </w:rPr>
      </w:pPr>
      <w:r w:rsidRPr="004C0A13">
        <w:rPr>
          <w:rFonts w:ascii="Arial" w:hAnsi="Arial" w:cs="Arial"/>
          <w:bCs/>
        </w:rPr>
        <w:t xml:space="preserve">Переход к оглавлению сайта с работами </w:t>
      </w:r>
      <w:proofErr w:type="spellStart"/>
      <w:r w:rsidRPr="004C0A13">
        <w:rPr>
          <w:rFonts w:ascii="Arial" w:hAnsi="Arial" w:cs="Arial"/>
          <w:bCs/>
        </w:rPr>
        <w:t>В.Л.Таланова</w:t>
      </w:r>
      <w:proofErr w:type="spellEnd"/>
      <w:r w:rsidRPr="004C0A13">
        <w:rPr>
          <w:rFonts w:ascii="Arial" w:hAnsi="Arial" w:cs="Arial"/>
          <w:bCs/>
        </w:rPr>
        <w:t xml:space="preserve"> и перечню всех статей сайта: </w:t>
      </w:r>
      <w:hyperlink r:id="rId18" w:history="1">
        <w:r w:rsidRPr="004C0A13">
          <w:rPr>
            <w:rFonts w:ascii="Arial" w:hAnsi="Arial" w:cs="Arial"/>
            <w:color w:val="000080"/>
            <w:u w:val="single"/>
            <w:lang w:val="en-US"/>
          </w:rPr>
          <w:t>http</w:t>
        </w:r>
        <w:r w:rsidRPr="004C0A13">
          <w:rPr>
            <w:rFonts w:ascii="Arial" w:hAnsi="Arial" w:cs="Arial"/>
            <w:color w:val="000080"/>
            <w:u w:val="single"/>
          </w:rPr>
          <w:t>://</w:t>
        </w:r>
        <w:proofErr w:type="spellStart"/>
        <w:r w:rsidRPr="004C0A13">
          <w:rPr>
            <w:rFonts w:ascii="Arial" w:hAnsi="Arial" w:cs="Arial"/>
            <w:color w:val="000080"/>
            <w:u w:val="single"/>
            <w:lang w:val="en-US"/>
          </w:rPr>
          <w:t>sociotoday</w:t>
        </w:r>
        <w:proofErr w:type="spellEnd"/>
        <w:r w:rsidRPr="004C0A13">
          <w:rPr>
            <w:rFonts w:ascii="Arial" w:hAnsi="Arial" w:cs="Arial"/>
            <w:color w:val="000080"/>
            <w:u w:val="single"/>
          </w:rPr>
          <w:t>.</w:t>
        </w:r>
        <w:proofErr w:type="spellStart"/>
        <w:r w:rsidRPr="004C0A13">
          <w:rPr>
            <w:rFonts w:ascii="Arial" w:hAnsi="Arial" w:cs="Arial"/>
            <w:color w:val="000080"/>
            <w:u w:val="single"/>
            <w:lang w:val="en-US"/>
          </w:rPr>
          <w:t>narod</w:t>
        </w:r>
        <w:proofErr w:type="spellEnd"/>
        <w:r w:rsidRPr="004C0A13">
          <w:rPr>
            <w:rFonts w:ascii="Arial" w:hAnsi="Arial" w:cs="Arial"/>
            <w:color w:val="000080"/>
            <w:u w:val="single"/>
          </w:rPr>
          <w:t>.</w:t>
        </w:r>
        <w:proofErr w:type="spellStart"/>
        <w:r w:rsidRPr="004C0A13">
          <w:rPr>
            <w:rFonts w:ascii="Arial" w:hAnsi="Arial" w:cs="Arial"/>
            <w:color w:val="000080"/>
            <w:u w:val="single"/>
            <w:lang w:val="en-US"/>
          </w:rPr>
          <w:t>ru</w:t>
        </w:r>
        <w:proofErr w:type="spellEnd"/>
        <w:r w:rsidRPr="004C0A13">
          <w:rPr>
            <w:rFonts w:ascii="Arial" w:hAnsi="Arial" w:cs="Arial"/>
            <w:color w:val="000080"/>
            <w:u w:val="single"/>
          </w:rPr>
          <w:t>/</w:t>
        </w:r>
        <w:r w:rsidRPr="004C0A13">
          <w:rPr>
            <w:rFonts w:ascii="Arial" w:hAnsi="Arial" w:cs="Arial"/>
            <w:color w:val="000080"/>
            <w:u w:val="single"/>
            <w:lang w:val="en-US"/>
          </w:rPr>
          <w:t>index</w:t>
        </w:r>
        <w:r w:rsidRPr="004C0A13">
          <w:rPr>
            <w:rFonts w:ascii="Arial" w:hAnsi="Arial" w:cs="Arial"/>
            <w:color w:val="000080"/>
            <w:u w:val="single"/>
          </w:rPr>
          <w:t>1.</w:t>
        </w:r>
        <w:r w:rsidRPr="004C0A13">
          <w:rPr>
            <w:rFonts w:ascii="Arial" w:hAnsi="Arial" w:cs="Arial"/>
            <w:color w:val="000080"/>
            <w:u w:val="single"/>
            <w:lang w:val="en-US"/>
          </w:rPr>
          <w:t>html</w:t>
        </w:r>
      </w:hyperlink>
    </w:p>
    <w:p w:rsidR="004C0A13" w:rsidRPr="004C0A13" w:rsidRDefault="004C0A13" w:rsidP="004C0A13">
      <w:pPr>
        <w:spacing w:before="100" w:beforeAutospacing="1" w:after="119"/>
        <w:jc w:val="center"/>
        <w:rPr>
          <w:rFonts w:ascii="Arial" w:hAnsi="Arial" w:cs="Arial"/>
          <w:color w:val="000080"/>
          <w:u w:val="single"/>
        </w:rPr>
      </w:pPr>
      <w:r w:rsidRPr="004C0A13">
        <w:rPr>
          <w:rFonts w:ascii="Arial" w:hAnsi="Arial" w:cs="Arial"/>
          <w:bCs/>
        </w:rPr>
        <w:t xml:space="preserve">Предыдущие работы </w:t>
      </w:r>
      <w:proofErr w:type="spellStart"/>
      <w:r w:rsidRPr="004C0A13">
        <w:rPr>
          <w:rFonts w:ascii="Arial" w:hAnsi="Arial" w:cs="Arial"/>
          <w:bCs/>
        </w:rPr>
        <w:t>В.Л.Таланова</w:t>
      </w:r>
      <w:proofErr w:type="spellEnd"/>
      <w:r w:rsidRPr="004C0A13">
        <w:rPr>
          <w:rFonts w:ascii="Arial" w:hAnsi="Arial" w:cs="Arial"/>
          <w:bCs/>
        </w:rPr>
        <w:t xml:space="preserve"> (до 2011 года) можно найти также на сайте</w:t>
      </w:r>
      <w:r w:rsidRPr="004C0A13">
        <w:rPr>
          <w:rFonts w:ascii="Arial" w:hAnsi="Arial" w:cs="Arial"/>
          <w:b/>
          <w:bCs/>
        </w:rPr>
        <w:t xml:space="preserve">: </w:t>
      </w:r>
      <w:hyperlink r:id="rId19" w:history="1">
        <w:r w:rsidRPr="004C0A13">
          <w:rPr>
            <w:rFonts w:ascii="Arial" w:hAnsi="Arial" w:cs="Arial"/>
            <w:color w:val="000080"/>
            <w:u w:val="single"/>
          </w:rPr>
          <w:t>http://www.newsocionicsmodel.narod.ru</w:t>
        </w:r>
      </w:hyperlink>
    </w:p>
    <w:p w:rsidR="004C0A13" w:rsidRPr="004C0A13" w:rsidRDefault="004C0A13" w:rsidP="004C0A13">
      <w:pPr>
        <w:spacing w:before="100" w:beforeAutospacing="1" w:after="119"/>
        <w:jc w:val="center"/>
        <w:rPr>
          <w:rFonts w:ascii="Arial" w:hAnsi="Arial" w:cs="Arial"/>
          <w:bCs/>
        </w:rPr>
      </w:pPr>
      <w:r w:rsidRPr="004C0A13">
        <w:rPr>
          <w:rFonts w:ascii="Arial" w:hAnsi="Arial" w:cs="Arial"/>
          <w:bCs/>
        </w:rPr>
        <w:t xml:space="preserve">На соционическом форуме </w:t>
      </w:r>
      <w:bookmarkStart w:id="3" w:name="_GoBack"/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"http://www.socioforum.su/search.php?st=7&amp;sk=t&amp;sd=d&amp;sr=topics&amp;search_id=active_topics" </w:instrText>
      </w:r>
      <w:r w:rsidRPr="004C0A13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4C0A13">
        <w:rPr>
          <w:rFonts w:ascii="Arial" w:hAnsi="Arial" w:cs="Arial"/>
          <w:bCs/>
          <w:color w:val="0563C1"/>
          <w:u w:val="single"/>
        </w:rPr>
        <w:t>http://www.socioforum.su/search.php?st=7&amp;sk=t&amp;sd=d&amp;sr=topics&amp;search_id=active_topics</w:t>
      </w:r>
      <w:r w:rsidRPr="004C0A13">
        <w:rPr>
          <w:rFonts w:ascii="Arial" w:hAnsi="Arial" w:cs="Arial"/>
          <w:bCs/>
          <w:color w:val="0563C1"/>
          <w:u w:val="single"/>
        </w:rPr>
        <w:fldChar w:fldCharType="end"/>
      </w:r>
      <w:r w:rsidRPr="004C0A13">
        <w:rPr>
          <w:rFonts w:ascii="Arial" w:hAnsi="Arial" w:cs="Arial"/>
          <w:bCs/>
        </w:rPr>
        <w:t xml:space="preserve"> </w:t>
      </w:r>
      <w:bookmarkEnd w:id="3"/>
      <w:r w:rsidRPr="004C0A13">
        <w:rPr>
          <w:rFonts w:ascii="Arial" w:hAnsi="Arial" w:cs="Arial"/>
          <w:bCs/>
        </w:rPr>
        <w:t>нередко происходит обсуждение статей автора, вы можете принять в нем участие.</w:t>
      </w:r>
    </w:p>
    <w:p w:rsidR="004C0A13" w:rsidRPr="006768CD" w:rsidRDefault="004C0A13" w:rsidP="007F155D">
      <w:pPr>
        <w:spacing w:after="120"/>
      </w:pPr>
    </w:p>
    <w:p w:rsidR="002330E8" w:rsidRDefault="003A0E35"/>
    <w:sectPr w:rsidR="0023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77F"/>
    <w:multiLevelType w:val="hybridMultilevel"/>
    <w:tmpl w:val="086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12566"/>
    <w:multiLevelType w:val="hybridMultilevel"/>
    <w:tmpl w:val="35AC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D"/>
    <w:rsid w:val="00205C6E"/>
    <w:rsid w:val="002C216E"/>
    <w:rsid w:val="002D6C71"/>
    <w:rsid w:val="003A0E35"/>
    <w:rsid w:val="004C0A13"/>
    <w:rsid w:val="00531ADB"/>
    <w:rsid w:val="00693199"/>
    <w:rsid w:val="007F155D"/>
    <w:rsid w:val="00BE59A1"/>
    <w:rsid w:val="00D552C3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84FD-05AB-417D-97F3-45615597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today.narod.ru/corNS.docx" TargetMode="External"/><Relationship Id="rId13" Type="http://schemas.openxmlformats.org/officeDocument/2006/relationships/hyperlink" Target="http://sociotoday.narod.ru/funkc_3.html" TargetMode="External"/><Relationship Id="rId18" Type="http://schemas.openxmlformats.org/officeDocument/2006/relationships/hyperlink" Target="http://sociotoday.narod.ru/index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ociotoday.narod.ru/corFT.docx" TargetMode="External"/><Relationship Id="rId12" Type="http://schemas.openxmlformats.org/officeDocument/2006/relationships/hyperlink" Target="http://sociotoday.narod.ru/funkc_ws.html" TargetMode="External"/><Relationship Id="rId17" Type="http://schemas.openxmlformats.org/officeDocument/2006/relationships/hyperlink" Target="http://sociotoday.narod.ru/tabl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boxforfunkciibs3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ciotoday.narod.ru/val_funk.docx" TargetMode="External"/><Relationship Id="rId11" Type="http://schemas.openxmlformats.org/officeDocument/2006/relationships/hyperlink" Target="http://sociotoday.narod.ru/funkc_bs.html" TargetMode="External"/><Relationship Id="rId5" Type="http://schemas.openxmlformats.org/officeDocument/2006/relationships/hyperlink" Target="http://sociotoday.narod.ru/nadejn1.docx" TargetMode="External"/><Relationship Id="rId15" Type="http://schemas.openxmlformats.org/officeDocument/2006/relationships/hyperlink" Target="http://sociotoday.narod.ru/vysota.docx" TargetMode="External"/><Relationship Id="rId10" Type="http://schemas.openxmlformats.org/officeDocument/2006/relationships/hyperlink" Target="http://sociotoday.narod.ru/funkcii2.html" TargetMode="External"/><Relationship Id="rId19" Type="http://schemas.openxmlformats.org/officeDocument/2006/relationships/hyperlink" Target="http://www.newsocionicsmodel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otoday.narod.ru/funkcii1.html" TargetMode="External"/><Relationship Id="rId14" Type="http://schemas.openxmlformats.org/officeDocument/2006/relationships/hyperlink" Target="http://sociotoday.narod.ru/validno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2017-07-14T20:17:00Z</dcterms:created>
  <dcterms:modified xsi:type="dcterms:W3CDTF">2017-07-14T20:38:00Z</dcterms:modified>
</cp:coreProperties>
</file>